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1A" w:rsidRPr="00430DC4" w:rsidRDefault="00E0501A" w:rsidP="00E0501A">
      <w:pPr>
        <w:pStyle w:val="NoSpacing"/>
        <w:rPr>
          <w:rFonts w:ascii="Open Sans" w:hAnsi="Open Sans" w:cs="Open Sans"/>
          <w:b/>
          <w:bCs/>
          <w:lang/>
        </w:rPr>
      </w:pPr>
    </w:p>
    <w:p w:rsidR="00E0501A" w:rsidRDefault="001938CC" w:rsidP="00E0501A">
      <w:pPr>
        <w:pStyle w:val="NoSpacing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FIRST UTILITY DISTRICT OF KNOX COUNTY</w:t>
      </w:r>
      <w:r w:rsidR="004706AD">
        <w:rPr>
          <w:rFonts w:ascii="Open Sans" w:hAnsi="Open Sans" w:cs="Open Sans"/>
          <w:b/>
          <w:bCs/>
        </w:rPr>
        <w:t xml:space="preserve"> and SOUTH BLOUNT COUNTY UTILITY DISTRICT</w:t>
      </w:r>
      <w:r w:rsidR="00E0501A">
        <w:rPr>
          <w:rFonts w:ascii="Open Sans" w:hAnsi="Open Sans" w:cs="Open Sans"/>
          <w:b/>
          <w:bCs/>
        </w:rPr>
        <w:t xml:space="preserve"> HONORED </w:t>
      </w:r>
    </w:p>
    <w:p w:rsidR="00E0501A" w:rsidRPr="00430DC4" w:rsidRDefault="00E0501A" w:rsidP="00E0501A">
      <w:pPr>
        <w:pStyle w:val="NoSpacing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FOR </w:t>
      </w:r>
      <w:r w:rsidR="0089045C">
        <w:rPr>
          <w:rFonts w:ascii="Open Sans" w:hAnsi="Open Sans" w:cs="Open Sans"/>
          <w:b/>
          <w:bCs/>
        </w:rPr>
        <w:t>DRINKING</w:t>
      </w:r>
      <w:r w:rsidR="00326381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WATER PERFORMANCE</w:t>
      </w:r>
    </w:p>
    <w:p w:rsidR="0089045C" w:rsidRDefault="0089045C" w:rsidP="00E0501A">
      <w:pPr>
        <w:pStyle w:val="NoSpacing"/>
        <w:rPr>
          <w:rFonts w:ascii="Open Sans" w:hAnsi="Open Sans" w:cs="Open Sans"/>
        </w:rPr>
      </w:pPr>
    </w:p>
    <w:p w:rsidR="00E0501A" w:rsidRDefault="00E0501A" w:rsidP="00847FB1">
      <w:pPr>
        <w:pStyle w:val="NoSpacing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Tennessee Department of Environment and Conservation (TDEC) has honored the </w:t>
      </w:r>
      <w:r w:rsidR="00E66715">
        <w:rPr>
          <w:rFonts w:ascii="Open Sans" w:hAnsi="Open Sans" w:cs="Open Sans"/>
        </w:rPr>
        <w:t>First Utility District of Knox County</w:t>
      </w:r>
      <w:r>
        <w:rPr>
          <w:rFonts w:ascii="Open Sans" w:hAnsi="Open Sans" w:cs="Open Sans"/>
        </w:rPr>
        <w:t xml:space="preserve"> </w:t>
      </w:r>
      <w:r w:rsidR="00847FB1">
        <w:rPr>
          <w:rFonts w:ascii="Open Sans" w:hAnsi="Open Sans" w:cs="Open Sans"/>
        </w:rPr>
        <w:t>and South</w:t>
      </w:r>
      <w:r w:rsidR="004706AD">
        <w:rPr>
          <w:rFonts w:ascii="Open Sans" w:hAnsi="Open Sans" w:cs="Open Sans"/>
        </w:rPr>
        <w:t xml:space="preserve"> Blount County Utility District </w:t>
      </w:r>
      <w:r>
        <w:rPr>
          <w:rFonts w:ascii="Open Sans" w:hAnsi="Open Sans" w:cs="Open Sans"/>
        </w:rPr>
        <w:t xml:space="preserve">for </w:t>
      </w:r>
      <w:r w:rsidR="00847FB1">
        <w:rPr>
          <w:rFonts w:ascii="Open Sans" w:hAnsi="Open Sans" w:cs="Open Sans"/>
        </w:rPr>
        <w:t>their performance</w:t>
      </w:r>
      <w:r>
        <w:rPr>
          <w:rFonts w:ascii="Open Sans" w:hAnsi="Open Sans" w:cs="Open Sans"/>
        </w:rPr>
        <w:t xml:space="preserve"> in meeting </w:t>
      </w:r>
      <w:r w:rsidR="0089045C">
        <w:rPr>
          <w:rFonts w:ascii="Open Sans" w:hAnsi="Open Sans" w:cs="Open Sans"/>
        </w:rPr>
        <w:t>drinking</w:t>
      </w:r>
      <w:r>
        <w:rPr>
          <w:rFonts w:ascii="Open Sans" w:hAnsi="Open Sans" w:cs="Open Sans"/>
        </w:rPr>
        <w:t xml:space="preserve"> water goals in a U.S. Environmental Protection Agency (EPA) program.</w:t>
      </w:r>
    </w:p>
    <w:p w:rsidR="00E0501A" w:rsidRDefault="00E0501A" w:rsidP="00847FB1">
      <w:pPr>
        <w:pStyle w:val="NoSpacing"/>
        <w:jc w:val="both"/>
        <w:rPr>
          <w:rFonts w:ascii="Open Sans" w:hAnsi="Open Sans" w:cs="Open Sans"/>
        </w:rPr>
      </w:pPr>
    </w:p>
    <w:p w:rsidR="007F5E4D" w:rsidRDefault="00E0501A" w:rsidP="00847FB1">
      <w:pPr>
        <w:pStyle w:val="NoSpacing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TDEC </w:t>
      </w:r>
      <w:r w:rsidR="00847FB1">
        <w:rPr>
          <w:rFonts w:ascii="Open Sans" w:hAnsi="Open Sans" w:cs="Open Sans"/>
        </w:rPr>
        <w:t xml:space="preserve">recently </w:t>
      </w:r>
      <w:r>
        <w:rPr>
          <w:rFonts w:ascii="Open Sans" w:hAnsi="Open Sans" w:cs="Open Sans"/>
        </w:rPr>
        <w:t xml:space="preserve">awarded </w:t>
      </w:r>
      <w:r w:rsidR="00C0587F">
        <w:rPr>
          <w:rFonts w:ascii="Open Sans" w:hAnsi="Open Sans" w:cs="Open Sans"/>
        </w:rPr>
        <w:t xml:space="preserve">First UD </w:t>
      </w:r>
      <w:r w:rsidR="004706A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with a certificate </w:t>
      </w:r>
      <w:r w:rsidR="00E66715">
        <w:rPr>
          <w:rFonts w:ascii="Open Sans" w:hAnsi="Open Sans" w:cs="Open Sans"/>
        </w:rPr>
        <w:t xml:space="preserve">recognizing success in meeting program goals for managing </w:t>
      </w:r>
      <w:r w:rsidR="008A1C2E">
        <w:rPr>
          <w:rFonts w:ascii="Open Sans" w:hAnsi="Open Sans" w:cs="Open Sans"/>
        </w:rPr>
        <w:t xml:space="preserve">disinfection </w:t>
      </w:r>
      <w:r w:rsidR="00E66715">
        <w:rPr>
          <w:rFonts w:ascii="Open Sans" w:hAnsi="Open Sans" w:cs="Open Sans"/>
        </w:rPr>
        <w:t>byproducts</w:t>
      </w:r>
      <w:r w:rsidR="00C0587F">
        <w:rPr>
          <w:rFonts w:ascii="Open Sans" w:hAnsi="Open Sans" w:cs="Open Sans"/>
        </w:rPr>
        <w:t xml:space="preserve"> and South Blount with a certificate </w:t>
      </w:r>
      <w:r w:rsidR="00847FB1">
        <w:rPr>
          <w:rFonts w:ascii="Open Sans" w:hAnsi="Open Sans" w:cs="Open Sans"/>
        </w:rPr>
        <w:t>recognizing success</w:t>
      </w:r>
      <w:r w:rsidR="00C0587F">
        <w:rPr>
          <w:rFonts w:ascii="Open Sans" w:hAnsi="Open Sans" w:cs="Open Sans"/>
        </w:rPr>
        <w:t xml:space="preserve"> in </w:t>
      </w:r>
      <w:r w:rsidR="00847FB1">
        <w:rPr>
          <w:rFonts w:ascii="Open Sans" w:hAnsi="Open Sans" w:cs="Open Sans"/>
        </w:rPr>
        <w:t>meeting microbial</w:t>
      </w:r>
      <w:r w:rsidR="00C0587F">
        <w:rPr>
          <w:rFonts w:ascii="Open Sans" w:hAnsi="Open Sans" w:cs="Open Sans"/>
        </w:rPr>
        <w:t xml:space="preserve"> optimization goals.  </w:t>
      </w:r>
      <w:r w:rsidR="00E66715">
        <w:rPr>
          <w:rFonts w:ascii="Open Sans" w:hAnsi="Open Sans" w:cs="Open Sans"/>
        </w:rPr>
        <w:t xml:space="preserve"> The</w:t>
      </w:r>
      <w:r w:rsidR="00C0587F">
        <w:rPr>
          <w:rFonts w:ascii="Open Sans" w:hAnsi="Open Sans" w:cs="Open Sans"/>
        </w:rPr>
        <w:t xml:space="preserve">se recognitions stem from participation in </w:t>
      </w:r>
      <w:r w:rsidR="00E66715">
        <w:rPr>
          <w:rFonts w:ascii="Open Sans" w:hAnsi="Open Sans" w:cs="Open Sans"/>
        </w:rPr>
        <w:t xml:space="preserve">the EPA’s Area-Wide Optimization Program (AWOP), an initiative administered in Tennessee </w:t>
      </w:r>
      <w:r w:rsidR="007F5E4D">
        <w:rPr>
          <w:rFonts w:ascii="Open Sans" w:hAnsi="Open Sans" w:cs="Open Sans"/>
        </w:rPr>
        <w:t>by TDEC’s Division of Water Resources.</w:t>
      </w:r>
    </w:p>
    <w:p w:rsidR="007F5E4D" w:rsidRDefault="007F5E4D" w:rsidP="00847FB1">
      <w:pPr>
        <w:pStyle w:val="NoSpacing"/>
        <w:jc w:val="both"/>
        <w:rPr>
          <w:rFonts w:ascii="Open Sans" w:hAnsi="Open Sans" w:cs="Open Sans"/>
        </w:rPr>
      </w:pPr>
    </w:p>
    <w:p w:rsidR="007F5E4D" w:rsidRDefault="00475941" w:rsidP="00847FB1">
      <w:pPr>
        <w:pStyle w:val="NoSpacing"/>
        <w:jc w:val="both"/>
        <w:rPr>
          <w:rFonts w:ascii="Open Sans" w:hAnsi="Open Sans" w:cs="Open Sans"/>
        </w:rPr>
      </w:pPr>
      <w:r w:rsidRPr="00475941">
        <w:rPr>
          <w:rFonts w:ascii="Open Sans" w:hAnsi="Open Sans" w:cs="Open Sans"/>
        </w:rPr>
        <w:t>AWOP is a voluntary program whose primary goal is to maximize public health protection without major capital expenditure, through optimization of existing water treatment and distribution facilities. </w:t>
      </w:r>
      <w:r>
        <w:rPr>
          <w:rFonts w:ascii="Open Sans" w:hAnsi="Open Sans" w:cs="Open Sans"/>
        </w:rPr>
        <w:t>A</w:t>
      </w:r>
      <w:r w:rsidR="00361EA7">
        <w:rPr>
          <w:rFonts w:ascii="Open Sans" w:hAnsi="Open Sans" w:cs="Open Sans"/>
        </w:rPr>
        <w:t>WOP provide</w:t>
      </w:r>
      <w:r w:rsidR="001B0A3D">
        <w:rPr>
          <w:rFonts w:ascii="Open Sans" w:hAnsi="Open Sans" w:cs="Open Sans"/>
        </w:rPr>
        <w:t>s</w:t>
      </w:r>
      <w:r w:rsidR="00361EA7">
        <w:rPr>
          <w:rFonts w:ascii="Open Sans" w:hAnsi="Open Sans" w:cs="Open Sans"/>
        </w:rPr>
        <w:t xml:space="preserve"> technical assistance </w:t>
      </w:r>
      <w:r w:rsidR="001B0A3D">
        <w:rPr>
          <w:rFonts w:ascii="Open Sans" w:hAnsi="Open Sans" w:cs="Open Sans"/>
        </w:rPr>
        <w:t xml:space="preserve">and </w:t>
      </w:r>
      <w:r w:rsidR="00361EA7">
        <w:rPr>
          <w:rFonts w:ascii="Open Sans" w:hAnsi="Open Sans" w:cs="Open Sans"/>
        </w:rPr>
        <w:t xml:space="preserve">resources to systems that have water quality issues or simply want to enhance water quality. </w:t>
      </w:r>
      <w:r>
        <w:rPr>
          <w:rFonts w:ascii="Open Sans" w:hAnsi="Open Sans" w:cs="Open Sans"/>
        </w:rPr>
        <w:t xml:space="preserve">  </w:t>
      </w:r>
      <w:r w:rsidR="00E0501A">
        <w:rPr>
          <w:rFonts w:ascii="Open Sans" w:hAnsi="Open Sans" w:cs="Open Sans"/>
        </w:rPr>
        <w:t xml:space="preserve">TDEC became a member of the program in 2019, joining five other states in the Southeast in EPA’s Region IV. </w:t>
      </w:r>
      <w:r>
        <w:rPr>
          <w:rFonts w:ascii="Open Sans" w:hAnsi="Open Sans" w:cs="Open Sans"/>
        </w:rPr>
        <w:t xml:space="preserve">   Utilities with interest in participating in the program are encouraged </w:t>
      </w:r>
      <w:r w:rsidR="00847FB1">
        <w:rPr>
          <w:rFonts w:ascii="Open Sans" w:hAnsi="Open Sans" w:cs="Open Sans"/>
        </w:rPr>
        <w:t xml:space="preserve">to contact local TDEC staff.   Additional information, resources and optimization tools can be accessed </w:t>
      </w:r>
      <w:r w:rsidR="00DD74C9">
        <w:rPr>
          <w:rFonts w:ascii="Open Sans" w:hAnsi="Open Sans" w:cs="Open Sans"/>
        </w:rPr>
        <w:t xml:space="preserve">on </w:t>
      </w:r>
      <w:r w:rsidR="00847FB1">
        <w:rPr>
          <w:rFonts w:ascii="Open Sans" w:hAnsi="Open Sans" w:cs="Open Sans"/>
        </w:rPr>
        <w:t xml:space="preserve"> TDEC’s AWOP web site. </w:t>
      </w:r>
      <w:hyperlink r:id="rId6" w:history="1">
        <w:r w:rsidR="00847FB1" w:rsidRPr="002159E2">
          <w:rPr>
            <w:rStyle w:val="Hyperlink"/>
            <w:rFonts w:ascii="Open Sans" w:hAnsi="Open Sans" w:cs="Open Sans"/>
          </w:rPr>
          <w:t>https://www.tn.gov/environment/program-areas/wr-water-resources/tn-plant-optimization-programs/tn-area-wide-optimization-program--awop-.html</w:t>
        </w:r>
      </w:hyperlink>
      <w:r w:rsidR="00847FB1">
        <w:rPr>
          <w:rFonts w:ascii="Open Sans" w:hAnsi="Open Sans" w:cs="Open Sans"/>
        </w:rPr>
        <w:t>.</w:t>
      </w:r>
    </w:p>
    <w:p w:rsidR="00847FB1" w:rsidRDefault="00847FB1" w:rsidP="00E0501A">
      <w:pPr>
        <w:pStyle w:val="NoSpacing"/>
        <w:rPr>
          <w:rFonts w:ascii="Open Sans" w:hAnsi="Open Sans" w:cs="Open Sans"/>
        </w:rPr>
      </w:pPr>
    </w:p>
    <w:p w:rsidR="00941D98" w:rsidRDefault="00941D98" w:rsidP="00E0501A">
      <w:pPr>
        <w:pStyle w:val="NoSpacing"/>
        <w:rPr>
          <w:rFonts w:ascii="Open Sans" w:hAnsi="Open Sans" w:cs="Open Sans"/>
        </w:rPr>
      </w:pPr>
    </w:p>
    <w:p w:rsidR="00AC479C" w:rsidRDefault="00475941" w:rsidP="00E0501A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>
            <wp:extent cx="5943600" cy="266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41" w:rsidRDefault="00475941" w:rsidP="00E0501A">
      <w:pPr>
        <w:pStyle w:val="NoSpacing"/>
        <w:rPr>
          <w:rFonts w:ascii="Open Sans" w:hAnsi="Open Sans" w:cs="Open Sans"/>
        </w:rPr>
      </w:pPr>
    </w:p>
    <w:p w:rsidR="00475941" w:rsidRDefault="00475941" w:rsidP="0047594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From the South Blount County Utility District are, left to right: Chris Payne, operator; A.L. Scott, general manager; Danny Pardue, chief water treatment plant operator; Brent</w:t>
      </w:r>
    </w:p>
    <w:p w:rsidR="00475941" w:rsidRDefault="00475941" w:rsidP="0047594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Stafford, operator; Eugene Durant, plant manager; and Joe Davis, operator.  Not pictured but part of the treatment plant crew are Shannon Boring, David Borum, and Jamie </w:t>
      </w:r>
    </w:p>
    <w:p w:rsidR="00475941" w:rsidRDefault="00475941" w:rsidP="0047594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Lawson, all operators.</w:t>
      </w:r>
    </w:p>
    <w:p w:rsidR="00475941" w:rsidRDefault="00475941" w:rsidP="00E0501A">
      <w:pPr>
        <w:pStyle w:val="NoSpacing"/>
        <w:rPr>
          <w:rFonts w:ascii="Open Sans" w:hAnsi="Open Sans" w:cs="Open Sans"/>
        </w:rPr>
      </w:pPr>
    </w:p>
    <w:p w:rsidR="00475941" w:rsidRDefault="00475941" w:rsidP="00E0501A">
      <w:pPr>
        <w:pStyle w:val="NoSpacing"/>
        <w:rPr>
          <w:rFonts w:ascii="Open Sans" w:hAnsi="Open Sans" w:cs="Open Sans"/>
        </w:rPr>
      </w:pPr>
    </w:p>
    <w:p w:rsidR="00475941" w:rsidRDefault="00475941" w:rsidP="00E0501A">
      <w:pPr>
        <w:pStyle w:val="NoSpacing"/>
        <w:rPr>
          <w:rFonts w:ascii="Open Sans" w:hAnsi="Open Sans" w:cs="Open Sans"/>
        </w:rPr>
      </w:pPr>
    </w:p>
    <w:p w:rsidR="00AC479C" w:rsidRDefault="00A10257" w:rsidP="00E0501A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>
            <wp:extent cx="5943600" cy="4045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57" w:rsidRDefault="00A10257" w:rsidP="00E0501A">
      <w:pPr>
        <w:pStyle w:val="NoSpacing"/>
        <w:rPr>
          <w:rFonts w:ascii="Open Sans" w:hAnsi="Open Sans" w:cs="Open Sans"/>
        </w:rPr>
      </w:pPr>
    </w:p>
    <w:p w:rsidR="001938CC" w:rsidRDefault="000250F0" w:rsidP="00E0501A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Officials of the First Utility District </w:t>
      </w:r>
      <w:r w:rsidR="008956AA">
        <w:rPr>
          <w:rFonts w:ascii="Open Sans" w:hAnsi="Open Sans" w:cs="Open Sans"/>
        </w:rPr>
        <w:t xml:space="preserve">of Knox County are honored for their performance in the EPA’s Area-Wide Optimization Program. From left are Jimmy Miller, Jordan Durham, Travis Nicely, and Craig Mayes, environmental compliance officer. </w:t>
      </w:r>
    </w:p>
    <w:p w:rsidR="009139A9" w:rsidRDefault="009139A9" w:rsidP="00E0501A">
      <w:pPr>
        <w:pStyle w:val="NoSpacing"/>
        <w:rPr>
          <w:rFonts w:ascii="Open Sans" w:hAnsi="Open Sans" w:cs="Open Sans"/>
        </w:rPr>
      </w:pPr>
    </w:p>
    <w:p w:rsidR="00E0501A" w:rsidRDefault="00E0501A" w:rsidP="00C96CA5">
      <w:pPr>
        <w:rPr>
          <w:rFonts w:ascii="Open Sans" w:hAnsi="Open Sans" w:cs="Open Sans"/>
        </w:rPr>
      </w:pPr>
    </w:p>
    <w:sectPr w:rsidR="00E0501A" w:rsidSect="0057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78F"/>
    <w:multiLevelType w:val="hybridMultilevel"/>
    <w:tmpl w:val="5F2A634C"/>
    <w:lvl w:ilvl="0" w:tplc="FB66FE1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5E78"/>
    <w:multiLevelType w:val="hybridMultilevel"/>
    <w:tmpl w:val="EB723B9C"/>
    <w:lvl w:ilvl="0" w:tplc="6428B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EE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8F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6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3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C5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C8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C9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827"/>
    <w:multiLevelType w:val="multilevel"/>
    <w:tmpl w:val="657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9D402E"/>
    <w:multiLevelType w:val="multilevel"/>
    <w:tmpl w:val="ABD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7097"/>
    <w:rsid w:val="000250F0"/>
    <w:rsid w:val="00035F0B"/>
    <w:rsid w:val="00092F78"/>
    <w:rsid w:val="000B7FDF"/>
    <w:rsid w:val="000D40BC"/>
    <w:rsid w:val="00110734"/>
    <w:rsid w:val="00113FB2"/>
    <w:rsid w:val="001349B7"/>
    <w:rsid w:val="00142C8A"/>
    <w:rsid w:val="0015252D"/>
    <w:rsid w:val="00152E5B"/>
    <w:rsid w:val="001545D4"/>
    <w:rsid w:val="00175978"/>
    <w:rsid w:val="001938CC"/>
    <w:rsid w:val="001A593E"/>
    <w:rsid w:val="001B0A3D"/>
    <w:rsid w:val="001B11AE"/>
    <w:rsid w:val="001D6218"/>
    <w:rsid w:val="001E1DA8"/>
    <w:rsid w:val="001E56B2"/>
    <w:rsid w:val="001F1058"/>
    <w:rsid w:val="00201B69"/>
    <w:rsid w:val="0020597F"/>
    <w:rsid w:val="00224D9F"/>
    <w:rsid w:val="002B06EF"/>
    <w:rsid w:val="002B4CFD"/>
    <w:rsid w:val="002C4887"/>
    <w:rsid w:val="002D28E1"/>
    <w:rsid w:val="002D5E6C"/>
    <w:rsid w:val="00326381"/>
    <w:rsid w:val="00341D92"/>
    <w:rsid w:val="00342975"/>
    <w:rsid w:val="00361EA7"/>
    <w:rsid w:val="00385501"/>
    <w:rsid w:val="003B1814"/>
    <w:rsid w:val="003D5956"/>
    <w:rsid w:val="0040685F"/>
    <w:rsid w:val="004147D5"/>
    <w:rsid w:val="00416E8B"/>
    <w:rsid w:val="00417BFD"/>
    <w:rsid w:val="004433D1"/>
    <w:rsid w:val="00450E61"/>
    <w:rsid w:val="004706AD"/>
    <w:rsid w:val="00475941"/>
    <w:rsid w:val="004837CC"/>
    <w:rsid w:val="004C7D67"/>
    <w:rsid w:val="004D3612"/>
    <w:rsid w:val="004E7202"/>
    <w:rsid w:val="005152F1"/>
    <w:rsid w:val="005677CE"/>
    <w:rsid w:val="005742B9"/>
    <w:rsid w:val="0058222D"/>
    <w:rsid w:val="005935DD"/>
    <w:rsid w:val="005B4F4F"/>
    <w:rsid w:val="005E7618"/>
    <w:rsid w:val="005F7843"/>
    <w:rsid w:val="00606E07"/>
    <w:rsid w:val="00627F89"/>
    <w:rsid w:val="006344AB"/>
    <w:rsid w:val="00653AEE"/>
    <w:rsid w:val="00662D36"/>
    <w:rsid w:val="00671823"/>
    <w:rsid w:val="00674229"/>
    <w:rsid w:val="006847D9"/>
    <w:rsid w:val="006A4D5B"/>
    <w:rsid w:val="006C4B2C"/>
    <w:rsid w:val="00726AA9"/>
    <w:rsid w:val="00730EBD"/>
    <w:rsid w:val="00735E03"/>
    <w:rsid w:val="00771806"/>
    <w:rsid w:val="007A3A1B"/>
    <w:rsid w:val="007E3B7E"/>
    <w:rsid w:val="007F5E4D"/>
    <w:rsid w:val="00811218"/>
    <w:rsid w:val="00820D62"/>
    <w:rsid w:val="00827097"/>
    <w:rsid w:val="00847FB1"/>
    <w:rsid w:val="0089045C"/>
    <w:rsid w:val="00892728"/>
    <w:rsid w:val="008956AA"/>
    <w:rsid w:val="008A1C2E"/>
    <w:rsid w:val="008C6D9B"/>
    <w:rsid w:val="008C7687"/>
    <w:rsid w:val="009118F6"/>
    <w:rsid w:val="009139A9"/>
    <w:rsid w:val="00923E89"/>
    <w:rsid w:val="00926028"/>
    <w:rsid w:val="00941D98"/>
    <w:rsid w:val="00973891"/>
    <w:rsid w:val="00990C35"/>
    <w:rsid w:val="009E063B"/>
    <w:rsid w:val="009E4F37"/>
    <w:rsid w:val="009E7532"/>
    <w:rsid w:val="00A10257"/>
    <w:rsid w:val="00A3515E"/>
    <w:rsid w:val="00A450C7"/>
    <w:rsid w:val="00A47604"/>
    <w:rsid w:val="00A52DE7"/>
    <w:rsid w:val="00A74892"/>
    <w:rsid w:val="00A853B0"/>
    <w:rsid w:val="00A86283"/>
    <w:rsid w:val="00A9785C"/>
    <w:rsid w:val="00AA40CC"/>
    <w:rsid w:val="00AB4917"/>
    <w:rsid w:val="00AC479C"/>
    <w:rsid w:val="00AC65D7"/>
    <w:rsid w:val="00AE0142"/>
    <w:rsid w:val="00AE37DB"/>
    <w:rsid w:val="00AF621A"/>
    <w:rsid w:val="00B00CC9"/>
    <w:rsid w:val="00B16623"/>
    <w:rsid w:val="00B21A44"/>
    <w:rsid w:val="00B227A6"/>
    <w:rsid w:val="00B4194E"/>
    <w:rsid w:val="00B52384"/>
    <w:rsid w:val="00B53BA7"/>
    <w:rsid w:val="00B613FD"/>
    <w:rsid w:val="00B90447"/>
    <w:rsid w:val="00BA7DE8"/>
    <w:rsid w:val="00BF664C"/>
    <w:rsid w:val="00C013A9"/>
    <w:rsid w:val="00C0587F"/>
    <w:rsid w:val="00C067E2"/>
    <w:rsid w:val="00C46FB6"/>
    <w:rsid w:val="00C7478F"/>
    <w:rsid w:val="00C94E5F"/>
    <w:rsid w:val="00C96CA5"/>
    <w:rsid w:val="00CB7700"/>
    <w:rsid w:val="00CC2CD0"/>
    <w:rsid w:val="00CD031A"/>
    <w:rsid w:val="00CE2F53"/>
    <w:rsid w:val="00CE61F8"/>
    <w:rsid w:val="00D030D4"/>
    <w:rsid w:val="00D06C87"/>
    <w:rsid w:val="00D179E3"/>
    <w:rsid w:val="00D25330"/>
    <w:rsid w:val="00D66EFC"/>
    <w:rsid w:val="00DB0C65"/>
    <w:rsid w:val="00DB67C3"/>
    <w:rsid w:val="00DD74C9"/>
    <w:rsid w:val="00DE127A"/>
    <w:rsid w:val="00E0501A"/>
    <w:rsid w:val="00E254A5"/>
    <w:rsid w:val="00E35FF4"/>
    <w:rsid w:val="00E66715"/>
    <w:rsid w:val="00E6737A"/>
    <w:rsid w:val="00E77645"/>
    <w:rsid w:val="00E94C62"/>
    <w:rsid w:val="00EA098C"/>
    <w:rsid w:val="00EA6B3B"/>
    <w:rsid w:val="00EC043C"/>
    <w:rsid w:val="00EC0B7C"/>
    <w:rsid w:val="00ED0F56"/>
    <w:rsid w:val="00ED3B99"/>
    <w:rsid w:val="00F453B0"/>
    <w:rsid w:val="00F82DB4"/>
    <w:rsid w:val="00F841BA"/>
    <w:rsid w:val="00FC752C"/>
    <w:rsid w:val="00FD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9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3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C0B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3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1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3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043C"/>
  </w:style>
  <w:style w:type="character" w:customStyle="1" w:styleId="xapple-converted-space">
    <w:name w:val="xapple-converted-space"/>
    <w:basedOn w:val="DefaultParagraphFont"/>
    <w:rsid w:val="00EC043C"/>
  </w:style>
  <w:style w:type="character" w:customStyle="1" w:styleId="Heading4Char">
    <w:name w:val="Heading 4 Char"/>
    <w:basedOn w:val="DefaultParagraphFont"/>
    <w:link w:val="Heading4"/>
    <w:uiPriority w:val="9"/>
    <w:rsid w:val="00EC0B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C0B7C"/>
    <w:rPr>
      <w:b/>
      <w:bCs/>
    </w:rPr>
  </w:style>
  <w:style w:type="paragraph" w:customStyle="1" w:styleId="paragraph">
    <w:name w:val="paragraph"/>
    <w:basedOn w:val="Normal"/>
    <w:rsid w:val="009E7532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E7532"/>
  </w:style>
  <w:style w:type="character" w:customStyle="1" w:styleId="eop">
    <w:name w:val="eop"/>
    <w:basedOn w:val="DefaultParagraphFont"/>
    <w:rsid w:val="009E7532"/>
  </w:style>
  <w:style w:type="character" w:customStyle="1" w:styleId="pagebreaktextspan2">
    <w:name w:val="pagebreaktextspan2"/>
    <w:basedOn w:val="DefaultParagraphFont"/>
    <w:rsid w:val="009E7532"/>
    <w:rPr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CC2C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6"/>
    <w:qFormat/>
    <w:rsid w:val="00CC2CD0"/>
    <w:pPr>
      <w:spacing w:after="400" w:line="264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CC2CD0"/>
    <w:rPr>
      <w:rFonts w:asciiTheme="majorHAnsi" w:eastAsiaTheme="majorEastAsia" w:hAnsiTheme="majorHAnsi" w:cstheme="majorBidi"/>
      <w:color w:val="4F81BD" w:themeColor="accent1"/>
      <w:kern w:val="28"/>
      <w:sz w:val="56"/>
      <w:szCs w:val="56"/>
      <w:lang w:eastAsia="ja-JP"/>
    </w:rPr>
  </w:style>
  <w:style w:type="paragraph" w:customStyle="1" w:styleId="RowHeading">
    <w:name w:val="Row Heading"/>
    <w:basedOn w:val="Normal"/>
    <w:uiPriority w:val="5"/>
    <w:qFormat/>
    <w:rsid w:val="00CC2CD0"/>
    <w:pPr>
      <w:spacing w:after="120" w:line="264" w:lineRule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szCs w:val="20"/>
      <w:lang w:eastAsia="ja-JP"/>
    </w:rPr>
  </w:style>
  <w:style w:type="paragraph" w:customStyle="1" w:styleId="FormHeading">
    <w:name w:val="Form Heading"/>
    <w:basedOn w:val="Normal"/>
    <w:uiPriority w:val="3"/>
    <w:qFormat/>
    <w:rsid w:val="00CC2CD0"/>
    <w:pPr>
      <w:spacing w:after="320" w:line="264" w:lineRule="auto"/>
      <w:ind w:right="288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eastAsia="ja-JP"/>
    </w:rPr>
  </w:style>
  <w:style w:type="paragraph" w:customStyle="1" w:styleId="TableText">
    <w:name w:val="Table Text"/>
    <w:basedOn w:val="Normal"/>
    <w:uiPriority w:val="3"/>
    <w:qFormat/>
    <w:rsid w:val="00CC2CD0"/>
    <w:pPr>
      <w:spacing w:after="320" w:line="264" w:lineRule="auto"/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C2CD0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3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38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ocial-link">
    <w:name w:val="social-link"/>
    <w:basedOn w:val="Normal"/>
    <w:rsid w:val="00B523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4CF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344AB"/>
    <w:pPr>
      <w:widowControl w:val="0"/>
      <w:ind w:left="124" w:firstLine="270"/>
    </w:pPr>
    <w:rPr>
      <w:rFonts w:ascii="Open Sans" w:eastAsia="Open Sans" w:hAnsi="Open Sans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344AB"/>
    <w:rPr>
      <w:rFonts w:ascii="Open Sans" w:eastAsia="Open Sans" w:hAnsi="Open San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7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7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9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3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1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05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22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38613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0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40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1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1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35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23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37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8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2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5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09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7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2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5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15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08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00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943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70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02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3849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1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05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66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3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94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0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57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53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135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1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12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63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9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492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38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14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63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79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57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476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4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62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04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15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60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94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77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47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83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7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791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39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83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47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55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5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4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32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2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170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779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15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46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905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91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36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941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92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67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78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1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63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41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1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9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9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17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33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43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36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79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119C.A2FD2B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environment/program-areas/wr-water-resources/tn-plant-optimization-programs/tn-area-wide-optimization-program--awop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11A7-54EB-4CFD-AA64-9C86961B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Environment and Conservation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Morrow</dc:creator>
  <cp:lastModifiedBy>Beth Blackwell</cp:lastModifiedBy>
  <cp:revision>2</cp:revision>
  <dcterms:created xsi:type="dcterms:W3CDTF">2021-04-09T16:38:00Z</dcterms:created>
  <dcterms:modified xsi:type="dcterms:W3CDTF">2021-04-09T16:38:00Z</dcterms:modified>
</cp:coreProperties>
</file>