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E96A" w14:textId="5A3020D9" w:rsidR="000D0F6D" w:rsidRDefault="000D0F6D" w:rsidP="000D0F6D">
      <w:pPr>
        <w:shd w:val="clear" w:color="auto" w:fill="FFFFFF"/>
        <w:spacing w:after="96" w:line="264" w:lineRule="atLeast"/>
        <w:jc w:val="center"/>
        <w:outlineLvl w:val="0"/>
        <w:rPr>
          <w:rFonts w:ascii="72" w:eastAsia="Times New Roman" w:hAnsi="72" w:cs="72"/>
          <w:b/>
          <w:bCs/>
          <w:color w:val="000000"/>
          <w:kern w:val="36"/>
          <w:sz w:val="45"/>
          <w:szCs w:val="45"/>
        </w:rPr>
      </w:pPr>
      <w:r w:rsidRPr="000D0F6D">
        <w:rPr>
          <w:rFonts w:ascii="72" w:eastAsia="Times New Roman" w:hAnsi="72" w:cs="72"/>
          <w:b/>
          <w:bCs/>
          <w:color w:val="000000"/>
          <w:kern w:val="36"/>
          <w:sz w:val="45"/>
          <w:szCs w:val="45"/>
        </w:rPr>
        <w:t>Field Operations Manager</w:t>
      </w:r>
    </w:p>
    <w:p w14:paraId="03690618" w14:textId="1971BA06" w:rsidR="000D0F6D" w:rsidRPr="000D0F6D" w:rsidRDefault="000D0F6D" w:rsidP="000D0F6D">
      <w:pPr>
        <w:shd w:val="clear" w:color="auto" w:fill="FFFFFF"/>
        <w:spacing w:after="96" w:line="264" w:lineRule="atLeast"/>
        <w:jc w:val="center"/>
        <w:outlineLvl w:val="0"/>
        <w:rPr>
          <w:rFonts w:ascii="72" w:eastAsia="Times New Roman" w:hAnsi="72" w:cs="72"/>
          <w:b/>
          <w:bCs/>
          <w:color w:val="000000"/>
          <w:kern w:val="36"/>
          <w:sz w:val="40"/>
          <w:szCs w:val="40"/>
        </w:rPr>
      </w:pPr>
      <w:r w:rsidRPr="000D0F6D">
        <w:rPr>
          <w:rFonts w:ascii="72" w:eastAsia="Times New Roman" w:hAnsi="72" w:cs="72"/>
          <w:b/>
          <w:bCs/>
          <w:color w:val="000000"/>
          <w:kern w:val="36"/>
          <w:sz w:val="40"/>
          <w:szCs w:val="40"/>
        </w:rPr>
        <w:t>Chattanooga, TN</w:t>
      </w:r>
    </w:p>
    <w:p w14:paraId="7DFE8143" w14:textId="77777777" w:rsidR="000D0F6D" w:rsidRPr="000D0F6D" w:rsidRDefault="000D0F6D" w:rsidP="000D0F6D">
      <w:pPr>
        <w:shd w:val="clear" w:color="auto" w:fill="FFFFFF"/>
        <w:spacing w:after="0" w:line="240" w:lineRule="auto"/>
        <w:rPr>
          <w:rFonts w:ascii="72" w:eastAsia="Times New Roman" w:hAnsi="72" w:cs="72"/>
          <w:color w:val="000000"/>
          <w:sz w:val="21"/>
          <w:szCs w:val="21"/>
        </w:rPr>
      </w:pPr>
      <w:r w:rsidRPr="000D0F6D">
        <w:rPr>
          <w:rFonts w:ascii="Arial" w:eastAsia="Times New Roman" w:hAnsi="Arial" w:cs="Arial"/>
          <w:i/>
          <w:iCs/>
          <w:color w:val="000000"/>
          <w:sz w:val="24"/>
          <w:szCs w:val="24"/>
        </w:rPr>
        <w:t>Diversity of backgrounds, ideas, thoughts, and experiences is vital to our culture and the way we do business.  Creating an environment where differences are embraced and where every person feels engaged and included makes us safer, stronger, and more successful.</w:t>
      </w:r>
    </w:p>
    <w:p w14:paraId="27B1EDFD" w14:textId="77777777" w:rsidR="000D0F6D" w:rsidRPr="000D0F6D" w:rsidRDefault="000D0F6D" w:rsidP="000D0F6D">
      <w:p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 </w:t>
      </w:r>
    </w:p>
    <w:p w14:paraId="7003C61E" w14:textId="7EA78B03" w:rsidR="000D0F6D" w:rsidRPr="000D0F6D" w:rsidRDefault="000D0F6D" w:rsidP="000D0F6D">
      <w:pPr>
        <w:shd w:val="clear" w:color="auto" w:fill="FFFFFF"/>
        <w:spacing w:after="0" w:line="240" w:lineRule="auto"/>
        <w:rPr>
          <w:rFonts w:ascii="72" w:eastAsia="Times New Roman" w:hAnsi="72" w:cs="72"/>
          <w:color w:val="000000"/>
          <w:sz w:val="21"/>
          <w:szCs w:val="21"/>
        </w:rPr>
      </w:pPr>
      <w:r w:rsidRPr="000D0F6D">
        <w:rPr>
          <w:rFonts w:ascii="Arial" w:eastAsia="Times New Roman" w:hAnsi="Arial" w:cs="Arial"/>
          <w:color w:val="000000"/>
          <w:sz w:val="24"/>
          <w:szCs w:val="24"/>
        </w:rPr>
        <w:t>With a history dating back to 1886, American Water (</w:t>
      </w:r>
      <w:proofErr w:type="gramStart"/>
      <w:r w:rsidRPr="000D0F6D">
        <w:rPr>
          <w:rFonts w:ascii="Arial" w:eastAsia="Times New Roman" w:hAnsi="Arial" w:cs="Arial"/>
          <w:color w:val="000000"/>
          <w:sz w:val="24"/>
          <w:szCs w:val="24"/>
        </w:rPr>
        <w:t>NYSE:AWK</w:t>
      </w:r>
      <w:proofErr w:type="gramEnd"/>
      <w:r w:rsidRPr="000D0F6D">
        <w:rPr>
          <w:rFonts w:ascii="Arial" w:eastAsia="Times New Roman" w:hAnsi="Arial" w:cs="Arial"/>
          <w:color w:val="000000"/>
          <w:sz w:val="24"/>
          <w:szCs w:val="24"/>
        </w:rPr>
        <w:t xml:space="preserve">) is the largest and most geographically diverse U.S. publicly traded water and wastewater utility company.  The company employs more than 6,400 dedicated professionals who provide regulated and regulated-like drinking water and </w:t>
      </w:r>
      <w:r w:rsidRPr="000D0F6D">
        <w:rPr>
          <w:rFonts w:ascii="Arial" w:eastAsia="Times New Roman" w:hAnsi="Arial" w:cs="Arial"/>
          <w:color w:val="000000"/>
          <w:sz w:val="24"/>
          <w:szCs w:val="24"/>
        </w:rPr>
        <w:t>wastewater services</w:t>
      </w:r>
      <w:r w:rsidRPr="000D0F6D">
        <w:rPr>
          <w:rFonts w:ascii="Arial" w:eastAsia="Times New Roman" w:hAnsi="Arial" w:cs="Arial"/>
          <w:color w:val="000000"/>
          <w:sz w:val="24"/>
          <w:szCs w:val="24"/>
        </w:rPr>
        <w:t xml:space="preserve"> to more than 14 million people in 24 states.  American Water provides safe, clean, affordable and reliable water services to our customers to help keep their lives flowing.  For more information, visit </w:t>
      </w:r>
      <w:hyperlink r:id="rId5" w:tgtFrame="_blank" w:history="1">
        <w:r w:rsidRPr="000D0F6D">
          <w:rPr>
            <w:rFonts w:ascii="Arial" w:eastAsia="Times New Roman" w:hAnsi="Arial" w:cs="Arial"/>
            <w:color w:val="0000FF"/>
            <w:sz w:val="24"/>
            <w:szCs w:val="24"/>
          </w:rPr>
          <w:t>amwater.com</w:t>
        </w:r>
      </w:hyperlink>
      <w:r w:rsidRPr="000D0F6D">
        <w:rPr>
          <w:rFonts w:ascii="Arial" w:eastAsia="Times New Roman" w:hAnsi="Arial" w:cs="Arial"/>
          <w:color w:val="000000"/>
          <w:sz w:val="24"/>
          <w:szCs w:val="24"/>
        </w:rPr>
        <w:t> and </w:t>
      </w:r>
      <w:hyperlink r:id="rId6" w:tgtFrame="_blank" w:history="1">
        <w:r w:rsidRPr="000D0F6D">
          <w:rPr>
            <w:rFonts w:ascii="Arial" w:eastAsia="Times New Roman" w:hAnsi="Arial" w:cs="Arial"/>
            <w:color w:val="0000FF"/>
            <w:sz w:val="24"/>
            <w:szCs w:val="24"/>
          </w:rPr>
          <w:t>diversityataw.com</w:t>
        </w:r>
      </w:hyperlink>
      <w:r w:rsidRPr="000D0F6D">
        <w:rPr>
          <w:rFonts w:ascii="Arial" w:eastAsia="Times New Roman" w:hAnsi="Arial" w:cs="Arial"/>
          <w:color w:val="000000"/>
          <w:sz w:val="24"/>
          <w:szCs w:val="24"/>
        </w:rPr>
        <w:t>.  Follow American Water on </w:t>
      </w:r>
      <w:hyperlink r:id="rId7" w:tgtFrame="_blank" w:history="1">
        <w:r w:rsidRPr="000D0F6D">
          <w:rPr>
            <w:rFonts w:ascii="Arial" w:eastAsia="Times New Roman" w:hAnsi="Arial" w:cs="Arial"/>
            <w:color w:val="0000FF"/>
            <w:sz w:val="24"/>
            <w:szCs w:val="24"/>
          </w:rPr>
          <w:t>Twitter</w:t>
        </w:r>
      </w:hyperlink>
      <w:r w:rsidRPr="000D0F6D">
        <w:rPr>
          <w:rFonts w:ascii="Arial" w:eastAsia="Times New Roman" w:hAnsi="Arial" w:cs="Arial"/>
          <w:color w:val="000000"/>
          <w:sz w:val="24"/>
          <w:szCs w:val="24"/>
        </w:rPr>
        <w:t>, </w:t>
      </w:r>
      <w:hyperlink r:id="rId8" w:tgtFrame="_blank" w:history="1">
        <w:r w:rsidRPr="000D0F6D">
          <w:rPr>
            <w:rFonts w:ascii="Arial" w:eastAsia="Times New Roman" w:hAnsi="Arial" w:cs="Arial"/>
            <w:color w:val="0000FF"/>
            <w:sz w:val="24"/>
            <w:szCs w:val="24"/>
          </w:rPr>
          <w:t>Facebook</w:t>
        </w:r>
      </w:hyperlink>
      <w:r w:rsidRPr="000D0F6D">
        <w:rPr>
          <w:rFonts w:ascii="Arial" w:eastAsia="Times New Roman" w:hAnsi="Arial" w:cs="Arial"/>
          <w:color w:val="000000"/>
          <w:sz w:val="24"/>
          <w:szCs w:val="24"/>
        </w:rPr>
        <w:t>, </w:t>
      </w:r>
      <w:hyperlink r:id="rId9" w:tgtFrame="_blank" w:history="1">
        <w:r w:rsidRPr="000D0F6D">
          <w:rPr>
            <w:rFonts w:ascii="Arial" w:eastAsia="Times New Roman" w:hAnsi="Arial" w:cs="Arial"/>
            <w:color w:val="0000FF"/>
            <w:sz w:val="24"/>
            <w:szCs w:val="24"/>
          </w:rPr>
          <w:t>Instagram</w:t>
        </w:r>
      </w:hyperlink>
      <w:r w:rsidRPr="000D0F6D">
        <w:rPr>
          <w:rFonts w:ascii="Arial" w:eastAsia="Times New Roman" w:hAnsi="Arial" w:cs="Arial"/>
          <w:color w:val="000000"/>
          <w:sz w:val="24"/>
          <w:szCs w:val="24"/>
        </w:rPr>
        <w:t> and </w:t>
      </w:r>
      <w:hyperlink r:id="rId10" w:tgtFrame="_blank" w:history="1">
        <w:r w:rsidRPr="000D0F6D">
          <w:rPr>
            <w:rFonts w:ascii="Arial" w:eastAsia="Times New Roman" w:hAnsi="Arial" w:cs="Arial"/>
            <w:color w:val="0000FF"/>
            <w:sz w:val="24"/>
            <w:szCs w:val="24"/>
          </w:rPr>
          <w:t>LinkedIn</w:t>
        </w:r>
      </w:hyperlink>
      <w:r w:rsidRPr="000D0F6D">
        <w:rPr>
          <w:rFonts w:ascii="Arial" w:eastAsia="Times New Roman" w:hAnsi="Arial" w:cs="Arial"/>
          <w:color w:val="000000"/>
          <w:sz w:val="24"/>
          <w:szCs w:val="24"/>
        </w:rPr>
        <w:t>.</w:t>
      </w:r>
    </w:p>
    <w:p w14:paraId="5BD46A7A" w14:textId="77777777" w:rsidR="000D0F6D" w:rsidRPr="000D0F6D" w:rsidRDefault="000D0F6D" w:rsidP="000D0F6D">
      <w:p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 </w:t>
      </w:r>
    </w:p>
    <w:p w14:paraId="7F05B4A4" w14:textId="7E6EF622" w:rsidR="000D0F6D" w:rsidRPr="000D0F6D" w:rsidRDefault="000D0F6D" w:rsidP="000D0F6D">
      <w:pPr>
        <w:shd w:val="clear" w:color="auto" w:fill="FFFFFF"/>
        <w:spacing w:after="0" w:line="240" w:lineRule="auto"/>
        <w:rPr>
          <w:rFonts w:ascii="72" w:eastAsia="Times New Roman" w:hAnsi="72" w:cs="72"/>
          <w:color w:val="000000"/>
          <w:sz w:val="21"/>
          <w:szCs w:val="21"/>
        </w:rPr>
      </w:pPr>
      <w:r w:rsidRPr="000D0F6D">
        <w:rPr>
          <w:rFonts w:ascii="Arial" w:eastAsia="Times New Roman" w:hAnsi="Arial" w:cs="Arial"/>
          <w:b/>
          <w:bCs/>
          <w:color w:val="000000"/>
          <w:sz w:val="24"/>
          <w:szCs w:val="24"/>
        </w:rPr>
        <w:t>Tennessee American Water </w:t>
      </w:r>
      <w:r w:rsidRPr="000D0F6D">
        <w:rPr>
          <w:rFonts w:ascii="Arial" w:eastAsia="Times New Roman" w:hAnsi="Arial" w:cs="Arial"/>
          <w:color w:val="000000"/>
          <w:sz w:val="24"/>
          <w:szCs w:val="24"/>
        </w:rPr>
        <w:t xml:space="preserve">is seeking our next top leader to help us achieve operational efficiencies and industry excellence. As an </w:t>
      </w:r>
      <w:proofErr w:type="gramStart"/>
      <w:r w:rsidRPr="000D0F6D">
        <w:rPr>
          <w:rFonts w:ascii="Arial" w:eastAsia="Times New Roman" w:hAnsi="Arial" w:cs="Arial"/>
          <w:color w:val="000000"/>
          <w:sz w:val="24"/>
          <w:szCs w:val="24"/>
        </w:rPr>
        <w:t>Operations</w:t>
      </w:r>
      <w:proofErr w:type="gramEnd"/>
      <w:r w:rsidRPr="000D0F6D">
        <w:rPr>
          <w:rFonts w:ascii="Arial" w:eastAsia="Times New Roman" w:hAnsi="Arial" w:cs="Arial"/>
          <w:color w:val="000000"/>
          <w:sz w:val="24"/>
          <w:szCs w:val="24"/>
        </w:rPr>
        <w:t xml:space="preserve"> Manager, you will develop strategies and directly manage our field operations team by implementing best practices and promoting </w:t>
      </w:r>
      <w:r w:rsidRPr="000D0F6D">
        <w:rPr>
          <w:rFonts w:ascii="Arial" w:eastAsia="Times New Roman" w:hAnsi="Arial" w:cs="Arial"/>
          <w:color w:val="000000"/>
          <w:sz w:val="24"/>
          <w:szCs w:val="24"/>
        </w:rPr>
        <w:t>continuous</w:t>
      </w:r>
      <w:r w:rsidRPr="000D0F6D">
        <w:rPr>
          <w:rFonts w:ascii="Arial" w:eastAsia="Times New Roman" w:hAnsi="Arial" w:cs="Arial"/>
          <w:color w:val="000000"/>
          <w:sz w:val="24"/>
          <w:szCs w:val="24"/>
        </w:rPr>
        <w:t xml:space="preserve"> improvement and innovation. Our ideal candidate will be able to lead, motivate, and develop front-line leadership, as well as empower our Transmission and Distribution. This individual will work closely with field supervisors and have a direct impact in making enhancements to different functional areas including hydrant and valve inspection programs, as well as our inventory process. As a leader, you will have proven success in the field and building a team.</w:t>
      </w:r>
    </w:p>
    <w:p w14:paraId="18EFEE1E" w14:textId="77777777" w:rsidR="000D0F6D" w:rsidRPr="000D0F6D" w:rsidRDefault="000D0F6D" w:rsidP="000D0F6D">
      <w:p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 </w:t>
      </w:r>
    </w:p>
    <w:p w14:paraId="478EB629" w14:textId="77777777" w:rsidR="000D0F6D" w:rsidRPr="000D0F6D" w:rsidRDefault="000D0F6D" w:rsidP="000D0F6D">
      <w:pPr>
        <w:shd w:val="clear" w:color="auto" w:fill="FFFFFF"/>
        <w:spacing w:after="0" w:line="240" w:lineRule="auto"/>
        <w:rPr>
          <w:rFonts w:ascii="72" w:eastAsia="Times New Roman" w:hAnsi="72" w:cs="72"/>
          <w:color w:val="000000"/>
          <w:sz w:val="21"/>
          <w:szCs w:val="21"/>
        </w:rPr>
      </w:pPr>
      <w:r w:rsidRPr="000D0F6D">
        <w:rPr>
          <w:rFonts w:ascii="Calibri" w:eastAsia="Times New Roman" w:hAnsi="Calibri" w:cs="Calibri"/>
          <w:i/>
          <w:iCs/>
          <w:color w:val="C00000"/>
          <w:sz w:val="21"/>
          <w:szCs w:val="21"/>
        </w:rPr>
        <w:t>PLEASE NOTE:  In order for American Water to evaluate decisions about new regulations, reintegration, and safe operating practices, all employees are required to report their vaccination status.</w:t>
      </w:r>
    </w:p>
    <w:p w14:paraId="48EF24C0" w14:textId="77777777" w:rsidR="000D0F6D" w:rsidRPr="000D0F6D" w:rsidRDefault="000D0F6D" w:rsidP="000D0F6D">
      <w:pPr>
        <w:shd w:val="clear" w:color="auto" w:fill="FFFFFF"/>
        <w:spacing w:after="0" w:line="264" w:lineRule="atLeast"/>
        <w:outlineLvl w:val="1"/>
        <w:rPr>
          <w:rFonts w:ascii="72" w:eastAsia="Times New Roman" w:hAnsi="72" w:cs="72"/>
          <w:b/>
          <w:bCs/>
          <w:color w:val="000000"/>
          <w:sz w:val="24"/>
          <w:szCs w:val="24"/>
        </w:rPr>
      </w:pPr>
      <w:r w:rsidRPr="000D0F6D">
        <w:rPr>
          <w:rFonts w:ascii="72" w:eastAsia="Times New Roman" w:hAnsi="72" w:cs="72"/>
          <w:b/>
          <w:bCs/>
          <w:color w:val="000000"/>
          <w:sz w:val="24"/>
          <w:szCs w:val="24"/>
        </w:rPr>
        <w:t>Primary Role</w:t>
      </w:r>
    </w:p>
    <w:p w14:paraId="1961BC22" w14:textId="674C0988" w:rsidR="000D0F6D" w:rsidRDefault="000D0F6D" w:rsidP="000D0F6D">
      <w:p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Responsible for managing the development, management, and operation of the facilities and personnel of the Company engaged in the functional area of the distribution of water.</w:t>
      </w:r>
    </w:p>
    <w:p w14:paraId="6B1692D3" w14:textId="77777777" w:rsidR="000D0F6D" w:rsidRPr="000D0F6D" w:rsidRDefault="000D0F6D" w:rsidP="000D0F6D">
      <w:pPr>
        <w:shd w:val="clear" w:color="auto" w:fill="FFFFFF"/>
        <w:spacing w:after="0" w:line="240" w:lineRule="auto"/>
        <w:rPr>
          <w:rFonts w:ascii="72" w:eastAsia="Times New Roman" w:hAnsi="72" w:cs="72"/>
          <w:color w:val="000000"/>
          <w:sz w:val="21"/>
          <w:szCs w:val="21"/>
        </w:rPr>
      </w:pPr>
    </w:p>
    <w:p w14:paraId="557B2AC8" w14:textId="77777777" w:rsidR="000D0F6D" w:rsidRPr="000D0F6D" w:rsidRDefault="000D0F6D" w:rsidP="000D0F6D">
      <w:pPr>
        <w:shd w:val="clear" w:color="auto" w:fill="FFFFFF"/>
        <w:spacing w:after="0" w:line="264" w:lineRule="atLeast"/>
        <w:outlineLvl w:val="1"/>
        <w:rPr>
          <w:rFonts w:ascii="72" w:eastAsia="Times New Roman" w:hAnsi="72" w:cs="72"/>
          <w:b/>
          <w:bCs/>
          <w:color w:val="000000"/>
          <w:sz w:val="24"/>
          <w:szCs w:val="24"/>
        </w:rPr>
      </w:pPr>
      <w:r w:rsidRPr="000D0F6D">
        <w:rPr>
          <w:rFonts w:ascii="72" w:eastAsia="Times New Roman" w:hAnsi="72" w:cs="72"/>
          <w:b/>
          <w:bCs/>
          <w:color w:val="000000"/>
          <w:sz w:val="24"/>
          <w:szCs w:val="24"/>
        </w:rPr>
        <w:t>Key Accountabilities</w:t>
      </w:r>
    </w:p>
    <w:p w14:paraId="712530F7" w14:textId="77777777" w:rsidR="000D0F6D" w:rsidRPr="000D0F6D" w:rsidRDefault="000D0F6D" w:rsidP="000D0F6D">
      <w:pPr>
        <w:numPr>
          <w:ilvl w:val="0"/>
          <w:numId w:val="1"/>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Prepare and control regional construction, operations, and maintenance within established budget limitations. (10%)</w:t>
      </w:r>
    </w:p>
    <w:p w14:paraId="3AD46CAA" w14:textId="77777777" w:rsidR="000D0F6D" w:rsidRPr="000D0F6D" w:rsidRDefault="000D0F6D" w:rsidP="000D0F6D">
      <w:pPr>
        <w:numPr>
          <w:ilvl w:val="0"/>
          <w:numId w:val="1"/>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Direct the implementation of standards, targets, policies, and plans to ensure the continuing and increasing operational efficiency, effectiveness, and profitability. (10%)</w:t>
      </w:r>
    </w:p>
    <w:p w14:paraId="02599632" w14:textId="77777777" w:rsidR="000D0F6D" w:rsidRPr="000D0F6D" w:rsidRDefault="000D0F6D" w:rsidP="000D0F6D">
      <w:pPr>
        <w:numPr>
          <w:ilvl w:val="0"/>
          <w:numId w:val="1"/>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Ensure that operational integrity (quality, environment, reliability, health, safety, security, etc.) is maintained. (10%)</w:t>
      </w:r>
    </w:p>
    <w:p w14:paraId="41E3A6E0" w14:textId="77777777" w:rsidR="000D0F6D" w:rsidRPr="000D0F6D" w:rsidRDefault="000D0F6D" w:rsidP="000D0F6D">
      <w:pPr>
        <w:numPr>
          <w:ilvl w:val="0"/>
          <w:numId w:val="1"/>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Develop and direct cost effective solutions to meet customers’ expectations and technical requirements and to encourage best practice and innovation throughout all operational areas. (10%)</w:t>
      </w:r>
    </w:p>
    <w:p w14:paraId="5585A762" w14:textId="77777777" w:rsidR="000D0F6D" w:rsidRPr="000D0F6D" w:rsidRDefault="000D0F6D" w:rsidP="000D0F6D">
      <w:pPr>
        <w:numPr>
          <w:ilvl w:val="0"/>
          <w:numId w:val="1"/>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Implement effective reporting processes. Provide analysis and support to Production Manager with information required for various reports, budgets, and business plans. (10%)</w:t>
      </w:r>
    </w:p>
    <w:p w14:paraId="03733A70" w14:textId="77777777" w:rsidR="000D0F6D" w:rsidRPr="000D0F6D" w:rsidRDefault="000D0F6D" w:rsidP="000D0F6D">
      <w:pPr>
        <w:numPr>
          <w:ilvl w:val="0"/>
          <w:numId w:val="1"/>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Implement and foster the coaching and development of employees, including idea generation, within respective functional areas. (10%)</w:t>
      </w:r>
    </w:p>
    <w:p w14:paraId="76959A60" w14:textId="77777777" w:rsidR="000D0F6D" w:rsidRPr="000D0F6D" w:rsidRDefault="000D0F6D" w:rsidP="000D0F6D">
      <w:pPr>
        <w:numPr>
          <w:ilvl w:val="0"/>
          <w:numId w:val="1"/>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lastRenderedPageBreak/>
        <w:t>Support Directors and local operational managers in ensuring effective people management policies and practices are developed and implemented (e.g., time and attendance, workforce management, etc.) and ensure resources are developed and deployed appropriately.</w:t>
      </w:r>
    </w:p>
    <w:p w14:paraId="64503DD9" w14:textId="77777777" w:rsidR="000D0F6D" w:rsidRPr="000D0F6D" w:rsidRDefault="000D0F6D" w:rsidP="000D0F6D">
      <w:pPr>
        <w:numPr>
          <w:ilvl w:val="0"/>
          <w:numId w:val="1"/>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Continue to reinforce the importance of developing a diverse workforce.</w:t>
      </w:r>
    </w:p>
    <w:p w14:paraId="75619A1A" w14:textId="77777777" w:rsidR="000D0F6D" w:rsidRPr="000D0F6D" w:rsidRDefault="000D0F6D" w:rsidP="000D0F6D">
      <w:pPr>
        <w:numPr>
          <w:ilvl w:val="0"/>
          <w:numId w:val="1"/>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Support the Business Development function in the operational analysis pricing in both the regulated and non-regulated markets.</w:t>
      </w:r>
    </w:p>
    <w:p w14:paraId="3C61C358" w14:textId="77777777" w:rsidR="000D0F6D" w:rsidRPr="000D0F6D" w:rsidRDefault="000D0F6D" w:rsidP="000D0F6D">
      <w:pPr>
        <w:numPr>
          <w:ilvl w:val="0"/>
          <w:numId w:val="1"/>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Work collaboratively with other functional leads to mitigate business risks.</w:t>
      </w:r>
    </w:p>
    <w:p w14:paraId="0D8FD007" w14:textId="77777777" w:rsidR="000D0F6D" w:rsidRPr="000D0F6D" w:rsidRDefault="000D0F6D" w:rsidP="000D0F6D">
      <w:pPr>
        <w:numPr>
          <w:ilvl w:val="0"/>
          <w:numId w:val="1"/>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Implement effective communications at all levels of our operations.</w:t>
      </w:r>
    </w:p>
    <w:p w14:paraId="612C53D7" w14:textId="77777777" w:rsidR="000D0F6D" w:rsidRPr="000D0F6D" w:rsidRDefault="000D0F6D" w:rsidP="000D0F6D">
      <w:pPr>
        <w:numPr>
          <w:ilvl w:val="0"/>
          <w:numId w:val="1"/>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Provide effective leadership that will enhance our abilities to be flexible to changing business environments.</w:t>
      </w:r>
    </w:p>
    <w:p w14:paraId="7C993AE4" w14:textId="5C0BA27C" w:rsidR="000D0F6D" w:rsidRDefault="000D0F6D" w:rsidP="000D0F6D">
      <w:pPr>
        <w:numPr>
          <w:ilvl w:val="0"/>
          <w:numId w:val="1"/>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Contribute to effective communication by listening and providing constructive feedback; supporting the creation of an open and honest work environment; cascading and sharing knowledge and information relevant to other members of the team and colleagues across the business. (40%)</w:t>
      </w:r>
    </w:p>
    <w:p w14:paraId="4565565F" w14:textId="77777777" w:rsidR="000D0F6D" w:rsidRPr="000D0F6D" w:rsidRDefault="000D0F6D" w:rsidP="000D0F6D">
      <w:pPr>
        <w:shd w:val="clear" w:color="auto" w:fill="FFFFFF"/>
        <w:spacing w:after="0" w:line="240" w:lineRule="auto"/>
        <w:ind w:left="360"/>
        <w:rPr>
          <w:rFonts w:ascii="72" w:eastAsia="Times New Roman" w:hAnsi="72" w:cs="72"/>
          <w:color w:val="000000"/>
          <w:sz w:val="21"/>
          <w:szCs w:val="21"/>
        </w:rPr>
      </w:pPr>
    </w:p>
    <w:p w14:paraId="1D752A3A" w14:textId="77777777" w:rsidR="000D0F6D" w:rsidRPr="000D0F6D" w:rsidRDefault="000D0F6D" w:rsidP="000D0F6D">
      <w:pPr>
        <w:shd w:val="clear" w:color="auto" w:fill="FFFFFF"/>
        <w:spacing w:after="0" w:line="264" w:lineRule="atLeast"/>
        <w:outlineLvl w:val="1"/>
        <w:rPr>
          <w:rFonts w:ascii="72" w:eastAsia="Times New Roman" w:hAnsi="72" w:cs="72"/>
          <w:b/>
          <w:bCs/>
          <w:color w:val="000000"/>
          <w:sz w:val="24"/>
          <w:szCs w:val="24"/>
        </w:rPr>
      </w:pPr>
      <w:r w:rsidRPr="000D0F6D">
        <w:rPr>
          <w:rFonts w:ascii="72" w:eastAsia="Times New Roman" w:hAnsi="72" w:cs="72"/>
          <w:b/>
          <w:bCs/>
          <w:color w:val="000000"/>
          <w:sz w:val="24"/>
          <w:szCs w:val="24"/>
        </w:rPr>
        <w:t>Knowledge/Skills</w:t>
      </w:r>
    </w:p>
    <w:p w14:paraId="32E1AE0A" w14:textId="77777777" w:rsidR="000D0F6D" w:rsidRPr="000D0F6D" w:rsidRDefault="000D0F6D" w:rsidP="000D0F6D">
      <w:pPr>
        <w:numPr>
          <w:ilvl w:val="0"/>
          <w:numId w:val="2"/>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Knowledge of the regulated water/wastewater business within the region and the regulations impacting the business as well as applicable regulations, requirements, and trends within water/wastewater business.</w:t>
      </w:r>
    </w:p>
    <w:p w14:paraId="16DE8D9A" w14:textId="5BAF66DB" w:rsidR="000D0F6D" w:rsidRDefault="000D0F6D" w:rsidP="000D0F6D">
      <w:pPr>
        <w:numPr>
          <w:ilvl w:val="0"/>
          <w:numId w:val="2"/>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Knowledge of company policies and procedures</w:t>
      </w:r>
    </w:p>
    <w:p w14:paraId="7309D26C" w14:textId="77777777" w:rsidR="000D0F6D" w:rsidRPr="000D0F6D" w:rsidRDefault="000D0F6D" w:rsidP="000D0F6D">
      <w:pPr>
        <w:shd w:val="clear" w:color="auto" w:fill="FFFFFF"/>
        <w:spacing w:after="0" w:line="240" w:lineRule="auto"/>
        <w:ind w:left="360"/>
        <w:rPr>
          <w:rFonts w:ascii="72" w:eastAsia="Times New Roman" w:hAnsi="72" w:cs="72"/>
          <w:color w:val="000000"/>
          <w:sz w:val="21"/>
          <w:szCs w:val="21"/>
        </w:rPr>
      </w:pPr>
    </w:p>
    <w:p w14:paraId="72EB09DC" w14:textId="77777777" w:rsidR="000D0F6D" w:rsidRPr="000D0F6D" w:rsidRDefault="000D0F6D" w:rsidP="000D0F6D">
      <w:pPr>
        <w:shd w:val="clear" w:color="auto" w:fill="FFFFFF"/>
        <w:spacing w:after="0" w:line="264" w:lineRule="atLeast"/>
        <w:outlineLvl w:val="1"/>
        <w:rPr>
          <w:rFonts w:ascii="72" w:eastAsia="Times New Roman" w:hAnsi="72" w:cs="72"/>
          <w:b/>
          <w:bCs/>
          <w:color w:val="000000"/>
          <w:sz w:val="24"/>
          <w:szCs w:val="24"/>
        </w:rPr>
      </w:pPr>
      <w:r w:rsidRPr="000D0F6D">
        <w:rPr>
          <w:rFonts w:ascii="72" w:eastAsia="Times New Roman" w:hAnsi="72" w:cs="72"/>
          <w:b/>
          <w:bCs/>
          <w:color w:val="000000"/>
          <w:sz w:val="24"/>
          <w:szCs w:val="24"/>
        </w:rPr>
        <w:t>Experience/Education</w:t>
      </w:r>
    </w:p>
    <w:p w14:paraId="3DE6309D" w14:textId="77777777" w:rsidR="000D0F6D" w:rsidRPr="000D0F6D" w:rsidRDefault="000D0F6D" w:rsidP="000D0F6D">
      <w:pPr>
        <w:numPr>
          <w:ilvl w:val="0"/>
          <w:numId w:val="3"/>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Bachelor’s Degree in operational discipline, management, or related technical discipline or equivalent experience.</w:t>
      </w:r>
    </w:p>
    <w:p w14:paraId="42E3BBE5" w14:textId="77777777" w:rsidR="000D0F6D" w:rsidRPr="000D0F6D" w:rsidRDefault="000D0F6D" w:rsidP="000D0F6D">
      <w:pPr>
        <w:numPr>
          <w:ilvl w:val="0"/>
          <w:numId w:val="3"/>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Advanced degree preferred.</w:t>
      </w:r>
    </w:p>
    <w:p w14:paraId="35AC1742" w14:textId="77777777" w:rsidR="000D0F6D" w:rsidRPr="000D0F6D" w:rsidRDefault="000D0F6D" w:rsidP="000D0F6D">
      <w:pPr>
        <w:numPr>
          <w:ilvl w:val="0"/>
          <w:numId w:val="3"/>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 xml:space="preserve">7-10 years managing operational areas and operating </w:t>
      </w:r>
      <w:proofErr w:type="gramStart"/>
      <w:r w:rsidRPr="000D0F6D">
        <w:rPr>
          <w:rFonts w:ascii="72" w:eastAsia="Times New Roman" w:hAnsi="72" w:cs="72"/>
          <w:color w:val="000000"/>
          <w:sz w:val="21"/>
          <w:szCs w:val="21"/>
        </w:rPr>
        <w:t>units, and</w:t>
      </w:r>
      <w:proofErr w:type="gramEnd"/>
      <w:r w:rsidRPr="000D0F6D">
        <w:rPr>
          <w:rFonts w:ascii="72" w:eastAsia="Times New Roman" w:hAnsi="72" w:cs="72"/>
          <w:color w:val="000000"/>
          <w:sz w:val="21"/>
          <w:szCs w:val="21"/>
        </w:rPr>
        <w:t xml:space="preserve"> managing and meeting performance targets.</w:t>
      </w:r>
    </w:p>
    <w:p w14:paraId="26051B5D" w14:textId="5ADA6488" w:rsidR="000D0F6D" w:rsidRDefault="000D0F6D" w:rsidP="000D0F6D">
      <w:pPr>
        <w:numPr>
          <w:ilvl w:val="0"/>
          <w:numId w:val="3"/>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Union experience required.</w:t>
      </w:r>
    </w:p>
    <w:p w14:paraId="074F9372" w14:textId="77777777" w:rsidR="000D0F6D" w:rsidRPr="000D0F6D" w:rsidRDefault="000D0F6D" w:rsidP="000D0F6D">
      <w:pPr>
        <w:shd w:val="clear" w:color="auto" w:fill="FFFFFF"/>
        <w:spacing w:after="0" w:line="240" w:lineRule="auto"/>
        <w:ind w:left="360"/>
        <w:rPr>
          <w:rFonts w:ascii="72" w:eastAsia="Times New Roman" w:hAnsi="72" w:cs="72"/>
          <w:color w:val="000000"/>
          <w:sz w:val="21"/>
          <w:szCs w:val="21"/>
        </w:rPr>
      </w:pPr>
    </w:p>
    <w:p w14:paraId="2CF79734" w14:textId="77777777" w:rsidR="000D0F6D" w:rsidRPr="000D0F6D" w:rsidRDefault="000D0F6D" w:rsidP="000D0F6D">
      <w:pPr>
        <w:shd w:val="clear" w:color="auto" w:fill="FFFFFF"/>
        <w:spacing w:after="0" w:line="264" w:lineRule="atLeast"/>
        <w:outlineLvl w:val="1"/>
        <w:rPr>
          <w:rFonts w:ascii="72" w:eastAsia="Times New Roman" w:hAnsi="72" w:cs="72"/>
          <w:b/>
          <w:bCs/>
          <w:color w:val="000000"/>
          <w:sz w:val="24"/>
          <w:szCs w:val="24"/>
        </w:rPr>
      </w:pPr>
      <w:r w:rsidRPr="000D0F6D">
        <w:rPr>
          <w:rFonts w:ascii="72" w:eastAsia="Times New Roman" w:hAnsi="72" w:cs="72"/>
          <w:b/>
          <w:bCs/>
          <w:color w:val="000000"/>
          <w:sz w:val="24"/>
          <w:szCs w:val="24"/>
        </w:rPr>
        <w:t>Work Schedule</w:t>
      </w:r>
    </w:p>
    <w:p w14:paraId="31706641" w14:textId="77777777" w:rsidR="000D0F6D" w:rsidRPr="000D0F6D" w:rsidRDefault="000D0F6D" w:rsidP="000D0F6D">
      <w:pPr>
        <w:numPr>
          <w:ilvl w:val="0"/>
          <w:numId w:val="4"/>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Full-time, day shift</w:t>
      </w:r>
    </w:p>
    <w:p w14:paraId="400FA694" w14:textId="12D82E52" w:rsidR="000D0F6D" w:rsidRDefault="000D0F6D" w:rsidP="000D0F6D">
      <w:pPr>
        <w:numPr>
          <w:ilvl w:val="0"/>
          <w:numId w:val="4"/>
        </w:num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On-call responsibility, 24/7 as needed.</w:t>
      </w:r>
    </w:p>
    <w:p w14:paraId="0A75B238" w14:textId="77777777" w:rsidR="000D0F6D" w:rsidRPr="000D0F6D" w:rsidRDefault="000D0F6D" w:rsidP="000D0F6D">
      <w:pPr>
        <w:shd w:val="clear" w:color="auto" w:fill="FFFFFF"/>
        <w:spacing w:after="0" w:line="240" w:lineRule="auto"/>
        <w:ind w:left="360"/>
        <w:rPr>
          <w:rFonts w:ascii="72" w:eastAsia="Times New Roman" w:hAnsi="72" w:cs="72"/>
          <w:color w:val="000000"/>
          <w:sz w:val="21"/>
          <w:szCs w:val="21"/>
        </w:rPr>
      </w:pPr>
    </w:p>
    <w:p w14:paraId="337642E0" w14:textId="77777777" w:rsidR="000D0F6D" w:rsidRPr="000D0F6D" w:rsidRDefault="000D0F6D" w:rsidP="000D0F6D">
      <w:pPr>
        <w:shd w:val="clear" w:color="auto" w:fill="FFFFFF"/>
        <w:spacing w:after="0" w:line="264" w:lineRule="atLeast"/>
        <w:outlineLvl w:val="1"/>
        <w:rPr>
          <w:rFonts w:ascii="72" w:eastAsia="Times New Roman" w:hAnsi="72" w:cs="72"/>
          <w:b/>
          <w:bCs/>
          <w:color w:val="000000"/>
          <w:sz w:val="24"/>
          <w:szCs w:val="24"/>
        </w:rPr>
      </w:pPr>
      <w:r w:rsidRPr="000D0F6D">
        <w:rPr>
          <w:rFonts w:ascii="72" w:eastAsia="Times New Roman" w:hAnsi="72" w:cs="72"/>
          <w:b/>
          <w:bCs/>
          <w:color w:val="000000"/>
          <w:sz w:val="24"/>
          <w:szCs w:val="24"/>
        </w:rPr>
        <w:t>Competencies</w:t>
      </w:r>
    </w:p>
    <w:p w14:paraId="5AF04D50" w14:textId="77777777" w:rsidR="000D0F6D" w:rsidRPr="000D0F6D" w:rsidRDefault="000D0F6D" w:rsidP="000D0F6D">
      <w:p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Develops Talent</w:t>
      </w:r>
    </w:p>
    <w:p w14:paraId="4FD2C9E8" w14:textId="77777777" w:rsidR="000D0F6D" w:rsidRPr="000D0F6D" w:rsidRDefault="000D0F6D" w:rsidP="000D0F6D">
      <w:p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Drives Engagement</w:t>
      </w:r>
    </w:p>
    <w:p w14:paraId="6498ACEF" w14:textId="77777777" w:rsidR="000D0F6D" w:rsidRPr="000D0F6D" w:rsidRDefault="000D0F6D" w:rsidP="000D0F6D">
      <w:p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Decision Quality</w:t>
      </w:r>
    </w:p>
    <w:p w14:paraId="502F3CFE" w14:textId="77777777" w:rsidR="000D0F6D" w:rsidRPr="000D0F6D" w:rsidRDefault="000D0F6D" w:rsidP="000D0F6D">
      <w:p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Self-Awareness</w:t>
      </w:r>
    </w:p>
    <w:p w14:paraId="3F43B2E4" w14:textId="77777777" w:rsidR="000D0F6D" w:rsidRPr="000D0F6D" w:rsidRDefault="000D0F6D" w:rsidP="000D0F6D">
      <w:p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Prioritizes &amp; Role Models Safety</w:t>
      </w:r>
    </w:p>
    <w:p w14:paraId="2332ADC5" w14:textId="77777777" w:rsidR="000D0F6D" w:rsidRPr="000D0F6D" w:rsidRDefault="000D0F6D" w:rsidP="000D0F6D">
      <w:pPr>
        <w:shd w:val="clear" w:color="auto" w:fill="FFFFFF"/>
        <w:spacing w:after="0" w:line="240" w:lineRule="auto"/>
        <w:rPr>
          <w:rFonts w:ascii="72" w:eastAsia="Times New Roman" w:hAnsi="72" w:cs="72"/>
          <w:color w:val="000000"/>
          <w:sz w:val="21"/>
          <w:szCs w:val="21"/>
        </w:rPr>
      </w:pPr>
      <w:r w:rsidRPr="000D0F6D">
        <w:rPr>
          <w:rFonts w:ascii="72" w:eastAsia="Times New Roman" w:hAnsi="72" w:cs="72"/>
          <w:color w:val="000000"/>
          <w:sz w:val="21"/>
          <w:szCs w:val="21"/>
        </w:rPr>
        <w:t>Plans, Aligns, &amp; Directs</w:t>
      </w:r>
    </w:p>
    <w:p w14:paraId="08ECE9EA" w14:textId="77777777" w:rsidR="000D0F6D" w:rsidRDefault="000D0F6D" w:rsidP="000D0F6D">
      <w:pPr>
        <w:shd w:val="clear" w:color="auto" w:fill="FFFFFF"/>
        <w:spacing w:after="0" w:line="240" w:lineRule="auto"/>
        <w:jc w:val="center"/>
        <w:rPr>
          <w:rFonts w:ascii="72" w:eastAsia="Times New Roman" w:hAnsi="72" w:cs="72"/>
          <w:color w:val="000000"/>
          <w:sz w:val="21"/>
          <w:szCs w:val="21"/>
        </w:rPr>
      </w:pPr>
    </w:p>
    <w:p w14:paraId="6A412958" w14:textId="31B9A714" w:rsidR="000D0F6D" w:rsidRPr="000D0F6D" w:rsidRDefault="000D0F6D" w:rsidP="000D0F6D">
      <w:pPr>
        <w:shd w:val="clear" w:color="auto" w:fill="FFFFFF"/>
        <w:spacing w:after="0" w:line="240" w:lineRule="auto"/>
        <w:jc w:val="center"/>
        <w:rPr>
          <w:rFonts w:ascii="72" w:eastAsia="Times New Roman" w:hAnsi="72" w:cs="72"/>
          <w:b/>
          <w:bCs/>
          <w:color w:val="000000"/>
          <w:sz w:val="21"/>
          <w:szCs w:val="21"/>
        </w:rPr>
      </w:pPr>
      <w:r w:rsidRPr="000D0F6D">
        <w:rPr>
          <w:rFonts w:ascii="72" w:eastAsia="Times New Roman" w:hAnsi="72" w:cs="72"/>
          <w:b/>
          <w:bCs/>
          <w:color w:val="000000"/>
          <w:sz w:val="21"/>
          <w:szCs w:val="21"/>
        </w:rPr>
        <w:t xml:space="preserve">Apply online at </w:t>
      </w:r>
      <w:hyperlink r:id="rId11" w:history="1">
        <w:r w:rsidRPr="000D0F6D">
          <w:rPr>
            <w:rStyle w:val="Hyperlink"/>
            <w:rFonts w:ascii="72" w:eastAsia="Times New Roman" w:hAnsi="72" w:cs="72"/>
            <w:b/>
            <w:bCs/>
            <w:sz w:val="21"/>
            <w:szCs w:val="21"/>
          </w:rPr>
          <w:t>www.amwater.com</w:t>
        </w:r>
      </w:hyperlink>
      <w:r w:rsidRPr="000D0F6D">
        <w:rPr>
          <w:rFonts w:ascii="72" w:eastAsia="Times New Roman" w:hAnsi="72" w:cs="72"/>
          <w:b/>
          <w:bCs/>
          <w:color w:val="000000"/>
          <w:sz w:val="21"/>
          <w:szCs w:val="21"/>
        </w:rPr>
        <w:t xml:space="preserve">  Requisition # 103809</w:t>
      </w:r>
      <w:r w:rsidRPr="000D0F6D">
        <w:rPr>
          <w:rFonts w:ascii="72" w:eastAsia="Times New Roman" w:hAnsi="72" w:cs="72"/>
          <w:b/>
          <w:bCs/>
          <w:color w:val="000000"/>
          <w:sz w:val="21"/>
          <w:szCs w:val="21"/>
        </w:rPr>
        <w:t> </w:t>
      </w:r>
    </w:p>
    <w:p w14:paraId="60DBF972" w14:textId="77777777" w:rsidR="000D0F6D" w:rsidRPr="000D0F6D" w:rsidRDefault="000D0F6D" w:rsidP="000D0F6D">
      <w:pPr>
        <w:shd w:val="clear" w:color="auto" w:fill="FFFFFF"/>
        <w:spacing w:after="0" w:line="240" w:lineRule="auto"/>
        <w:jc w:val="center"/>
        <w:rPr>
          <w:rFonts w:ascii="72" w:eastAsia="Times New Roman" w:hAnsi="72" w:cs="72"/>
          <w:color w:val="000000"/>
          <w:sz w:val="21"/>
          <w:szCs w:val="21"/>
        </w:rPr>
      </w:pPr>
      <w:r w:rsidRPr="000D0F6D">
        <w:rPr>
          <w:rFonts w:ascii="72" w:eastAsia="Times New Roman" w:hAnsi="72" w:cs="72"/>
          <w:color w:val="000000"/>
          <w:sz w:val="21"/>
          <w:szCs w:val="21"/>
        </w:rPr>
        <w:t> </w:t>
      </w:r>
    </w:p>
    <w:p w14:paraId="7D79B6CB" w14:textId="77777777" w:rsidR="000D0F6D" w:rsidRDefault="000D0F6D" w:rsidP="000D0F6D">
      <w:pPr>
        <w:shd w:val="clear" w:color="auto" w:fill="FFFFFF"/>
        <w:spacing w:after="0" w:line="240" w:lineRule="auto"/>
        <w:jc w:val="center"/>
        <w:rPr>
          <w:rFonts w:ascii="Arial" w:eastAsia="Times New Roman" w:hAnsi="Arial" w:cs="Arial"/>
          <w:b/>
          <w:bCs/>
          <w:color w:val="000000"/>
          <w:sz w:val="24"/>
          <w:szCs w:val="24"/>
        </w:rPr>
      </w:pPr>
    </w:p>
    <w:p w14:paraId="13403E33" w14:textId="77777777" w:rsidR="000D0F6D" w:rsidRDefault="000D0F6D" w:rsidP="000D0F6D">
      <w:pPr>
        <w:shd w:val="clear" w:color="auto" w:fill="FFFFFF"/>
        <w:spacing w:after="0" w:line="240" w:lineRule="auto"/>
        <w:jc w:val="center"/>
        <w:rPr>
          <w:rFonts w:ascii="Arial" w:eastAsia="Times New Roman" w:hAnsi="Arial" w:cs="Arial"/>
          <w:b/>
          <w:bCs/>
          <w:color w:val="000000"/>
          <w:sz w:val="24"/>
          <w:szCs w:val="24"/>
        </w:rPr>
      </w:pPr>
    </w:p>
    <w:p w14:paraId="71FD7A81" w14:textId="41667917" w:rsidR="000D0F6D" w:rsidRPr="000D0F6D" w:rsidRDefault="000D0F6D" w:rsidP="000D0F6D">
      <w:pPr>
        <w:shd w:val="clear" w:color="auto" w:fill="FFFFFF"/>
        <w:spacing w:after="0" w:line="240" w:lineRule="auto"/>
        <w:jc w:val="center"/>
        <w:rPr>
          <w:rFonts w:ascii="72" w:eastAsia="Times New Roman" w:hAnsi="72" w:cs="72"/>
          <w:color w:val="000000"/>
          <w:sz w:val="21"/>
          <w:szCs w:val="21"/>
        </w:rPr>
      </w:pPr>
      <w:r w:rsidRPr="000D0F6D">
        <w:rPr>
          <w:rFonts w:ascii="Arial" w:eastAsia="Times New Roman" w:hAnsi="Arial" w:cs="Arial"/>
          <w:b/>
          <w:bCs/>
          <w:color w:val="000000"/>
          <w:sz w:val="24"/>
          <w:szCs w:val="24"/>
        </w:rPr>
        <w:t>Join American Water...</w:t>
      </w:r>
      <w:r w:rsidRPr="000D0F6D">
        <w:rPr>
          <w:rFonts w:ascii="Arial" w:eastAsia="Times New Roman" w:hAnsi="Arial" w:cs="Arial"/>
          <w:b/>
          <w:bCs/>
          <w:color w:val="1874CD"/>
          <w:sz w:val="27"/>
          <w:szCs w:val="27"/>
        </w:rPr>
        <w:t>We Keep Life Flowing</w:t>
      </w:r>
      <w:r w:rsidRPr="000D0F6D">
        <w:rPr>
          <w:rFonts w:ascii="Arial" w:eastAsia="Times New Roman" w:hAnsi="Arial" w:cs="Arial"/>
          <w:color w:val="000000"/>
          <w:sz w:val="21"/>
          <w:szCs w:val="21"/>
        </w:rPr>
        <w:t>™</w:t>
      </w:r>
    </w:p>
    <w:p w14:paraId="24519CE1" w14:textId="77777777" w:rsidR="000D0F6D" w:rsidRPr="000D0F6D" w:rsidRDefault="000D0F6D" w:rsidP="000D0F6D">
      <w:pPr>
        <w:shd w:val="clear" w:color="auto" w:fill="FFFFFF"/>
        <w:spacing w:after="0" w:line="240" w:lineRule="auto"/>
        <w:jc w:val="center"/>
        <w:rPr>
          <w:rFonts w:ascii="72" w:eastAsia="Times New Roman" w:hAnsi="72" w:cs="72"/>
          <w:color w:val="000000"/>
          <w:sz w:val="21"/>
          <w:szCs w:val="21"/>
        </w:rPr>
      </w:pPr>
      <w:r w:rsidRPr="000D0F6D">
        <w:rPr>
          <w:rFonts w:ascii="72" w:eastAsia="Times New Roman" w:hAnsi="72" w:cs="72"/>
          <w:color w:val="000000"/>
          <w:sz w:val="21"/>
          <w:szCs w:val="21"/>
        </w:rPr>
        <w:t> </w:t>
      </w:r>
    </w:p>
    <w:p w14:paraId="69FC1A82" w14:textId="77777777" w:rsidR="000D0F6D" w:rsidRPr="000D0F6D" w:rsidRDefault="000D0F6D" w:rsidP="000D0F6D">
      <w:pPr>
        <w:shd w:val="clear" w:color="auto" w:fill="FFFFFF"/>
        <w:spacing w:after="0" w:line="240" w:lineRule="auto"/>
        <w:jc w:val="center"/>
        <w:rPr>
          <w:rFonts w:ascii="72" w:eastAsia="Times New Roman" w:hAnsi="72" w:cs="72"/>
          <w:color w:val="000000"/>
          <w:sz w:val="21"/>
          <w:szCs w:val="21"/>
        </w:rPr>
      </w:pPr>
      <w:r w:rsidRPr="000D0F6D">
        <w:rPr>
          <w:rFonts w:ascii="Arial" w:eastAsia="Times New Roman" w:hAnsi="Arial" w:cs="Arial"/>
          <w:b/>
          <w:bCs/>
          <w:color w:val="458B00"/>
          <w:sz w:val="17"/>
          <w:szCs w:val="17"/>
        </w:rPr>
        <w:t>American Water is firmly committed to Equal Employment Opportunity (EEO) and prohibits employment discrimination for employees and applicants based on his or her age, race, color, pregnancy, gender, gender identity, sexual orientation, national origin, religion, marital status, citizenship, or because they are an individual with a disability, protected veteran or other status protected by federal, state, and local laws.</w:t>
      </w:r>
    </w:p>
    <w:p w14:paraId="083DCF0F" w14:textId="77777777" w:rsidR="00971F76" w:rsidRDefault="00971F76"/>
    <w:sectPr w:rsidR="00971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72">
    <w:panose1 w:val="020B0503030000000003"/>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E3B80"/>
    <w:multiLevelType w:val="multilevel"/>
    <w:tmpl w:val="DDD6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BC0CFF"/>
    <w:multiLevelType w:val="multilevel"/>
    <w:tmpl w:val="710A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2669B9"/>
    <w:multiLevelType w:val="multilevel"/>
    <w:tmpl w:val="5D3E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128E6"/>
    <w:multiLevelType w:val="multilevel"/>
    <w:tmpl w:val="6758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944009">
    <w:abstractNumId w:val="2"/>
  </w:num>
  <w:num w:numId="2" w16cid:durableId="565142142">
    <w:abstractNumId w:val="3"/>
  </w:num>
  <w:num w:numId="3" w16cid:durableId="1287546595">
    <w:abstractNumId w:val="1"/>
  </w:num>
  <w:num w:numId="4" w16cid:durableId="1718167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6D"/>
    <w:rsid w:val="000D0F6D"/>
    <w:rsid w:val="0070129D"/>
    <w:rsid w:val="00971F76"/>
    <w:rsid w:val="00C5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2D5E"/>
  <w15:chartTrackingRefBased/>
  <w15:docId w15:val="{8DF58909-BE55-4855-B483-D8A4BED8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F6D"/>
    <w:rPr>
      <w:color w:val="0563C1" w:themeColor="hyperlink"/>
      <w:u w:val="single"/>
    </w:rPr>
  </w:style>
  <w:style w:type="character" w:styleId="UnresolvedMention">
    <w:name w:val="Unresolved Mention"/>
    <w:basedOn w:val="DefaultParagraphFont"/>
    <w:uiPriority w:val="99"/>
    <w:semiHidden/>
    <w:unhideWhenUsed/>
    <w:rsid w:val="000D0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165057">
      <w:bodyDiv w:val="1"/>
      <w:marLeft w:val="0"/>
      <w:marRight w:val="0"/>
      <w:marTop w:val="0"/>
      <w:marBottom w:val="0"/>
      <w:divBdr>
        <w:top w:val="none" w:sz="0" w:space="0" w:color="auto"/>
        <w:left w:val="none" w:sz="0" w:space="0" w:color="auto"/>
        <w:bottom w:val="none" w:sz="0" w:space="0" w:color="auto"/>
        <w:right w:val="none" w:sz="0" w:space="0" w:color="auto"/>
      </w:divBdr>
      <w:divsChild>
        <w:div w:id="1763332010">
          <w:marLeft w:val="0"/>
          <w:marRight w:val="0"/>
          <w:marTop w:val="0"/>
          <w:marBottom w:val="0"/>
          <w:divBdr>
            <w:top w:val="none" w:sz="0" w:space="0" w:color="auto"/>
            <w:left w:val="none" w:sz="0" w:space="0" w:color="auto"/>
            <w:bottom w:val="none" w:sz="0" w:space="0" w:color="auto"/>
            <w:right w:val="none" w:sz="0" w:space="0" w:color="auto"/>
          </w:divBdr>
          <w:divsChild>
            <w:div w:id="1100641033">
              <w:marLeft w:val="0"/>
              <w:marRight w:val="0"/>
              <w:marTop w:val="0"/>
              <w:marBottom w:val="0"/>
              <w:divBdr>
                <w:top w:val="none" w:sz="0" w:space="0" w:color="auto"/>
                <w:left w:val="none" w:sz="0" w:space="0" w:color="auto"/>
                <w:bottom w:val="none" w:sz="0" w:space="0" w:color="auto"/>
                <w:right w:val="none" w:sz="0" w:space="0" w:color="auto"/>
              </w:divBdr>
            </w:div>
            <w:div w:id="1054740327">
              <w:marLeft w:val="0"/>
              <w:marRight w:val="0"/>
              <w:marTop w:val="0"/>
              <w:marBottom w:val="0"/>
              <w:divBdr>
                <w:top w:val="none" w:sz="0" w:space="0" w:color="auto"/>
                <w:left w:val="none" w:sz="0" w:space="0" w:color="auto"/>
                <w:bottom w:val="none" w:sz="0" w:space="0" w:color="auto"/>
                <w:right w:val="none" w:sz="0" w:space="0" w:color="auto"/>
              </w:divBdr>
              <w:divsChild>
                <w:div w:id="509570078">
                  <w:marLeft w:val="0"/>
                  <w:marRight w:val="0"/>
                  <w:marTop w:val="0"/>
                  <w:marBottom w:val="0"/>
                  <w:divBdr>
                    <w:top w:val="none" w:sz="0" w:space="0" w:color="auto"/>
                    <w:left w:val="none" w:sz="0" w:space="0" w:color="auto"/>
                    <w:bottom w:val="none" w:sz="0" w:space="0" w:color="auto"/>
                    <w:right w:val="none" w:sz="0" w:space="0" w:color="auto"/>
                  </w:divBdr>
                  <w:divsChild>
                    <w:div w:id="979532707">
                      <w:marLeft w:val="0"/>
                      <w:marRight w:val="0"/>
                      <w:marTop w:val="0"/>
                      <w:marBottom w:val="0"/>
                      <w:divBdr>
                        <w:top w:val="none" w:sz="0" w:space="0" w:color="auto"/>
                        <w:left w:val="none" w:sz="0" w:space="0" w:color="auto"/>
                        <w:bottom w:val="none" w:sz="0" w:space="0" w:color="auto"/>
                        <w:right w:val="none" w:sz="0" w:space="0" w:color="auto"/>
                      </w:divBdr>
                    </w:div>
                    <w:div w:id="1463036521">
                      <w:marLeft w:val="0"/>
                      <w:marRight w:val="0"/>
                      <w:marTop w:val="0"/>
                      <w:marBottom w:val="0"/>
                      <w:divBdr>
                        <w:top w:val="none" w:sz="0" w:space="0" w:color="auto"/>
                        <w:left w:val="none" w:sz="0" w:space="0" w:color="auto"/>
                        <w:bottom w:val="none" w:sz="0" w:space="0" w:color="auto"/>
                        <w:right w:val="none" w:sz="0" w:space="0" w:color="auto"/>
                      </w:divBdr>
                    </w:div>
                  </w:divsChild>
                </w:div>
                <w:div w:id="2021007762">
                  <w:marLeft w:val="0"/>
                  <w:marRight w:val="0"/>
                  <w:marTop w:val="0"/>
                  <w:marBottom w:val="0"/>
                  <w:divBdr>
                    <w:top w:val="none" w:sz="0" w:space="0" w:color="auto"/>
                    <w:left w:val="none" w:sz="0" w:space="0" w:color="auto"/>
                    <w:bottom w:val="none" w:sz="0" w:space="0" w:color="auto"/>
                    <w:right w:val="none" w:sz="0" w:space="0" w:color="auto"/>
                  </w:divBdr>
                  <w:divsChild>
                    <w:div w:id="1570312002">
                      <w:marLeft w:val="0"/>
                      <w:marRight w:val="0"/>
                      <w:marTop w:val="0"/>
                      <w:marBottom w:val="0"/>
                      <w:divBdr>
                        <w:top w:val="none" w:sz="0" w:space="0" w:color="auto"/>
                        <w:left w:val="none" w:sz="0" w:space="0" w:color="auto"/>
                        <w:bottom w:val="none" w:sz="0" w:space="0" w:color="auto"/>
                        <w:right w:val="none" w:sz="0" w:space="0" w:color="auto"/>
                      </w:divBdr>
                    </w:div>
                    <w:div w:id="1374308453">
                      <w:marLeft w:val="0"/>
                      <w:marRight w:val="0"/>
                      <w:marTop w:val="0"/>
                      <w:marBottom w:val="0"/>
                      <w:divBdr>
                        <w:top w:val="none" w:sz="0" w:space="0" w:color="auto"/>
                        <w:left w:val="none" w:sz="0" w:space="0" w:color="auto"/>
                        <w:bottom w:val="none" w:sz="0" w:space="0" w:color="auto"/>
                        <w:right w:val="none" w:sz="0" w:space="0" w:color="auto"/>
                      </w:divBdr>
                    </w:div>
                  </w:divsChild>
                </w:div>
                <w:div w:id="670833228">
                  <w:marLeft w:val="0"/>
                  <w:marRight w:val="0"/>
                  <w:marTop w:val="0"/>
                  <w:marBottom w:val="0"/>
                  <w:divBdr>
                    <w:top w:val="none" w:sz="0" w:space="0" w:color="auto"/>
                    <w:left w:val="none" w:sz="0" w:space="0" w:color="auto"/>
                    <w:bottom w:val="none" w:sz="0" w:space="0" w:color="auto"/>
                    <w:right w:val="none" w:sz="0" w:space="0" w:color="auto"/>
                  </w:divBdr>
                  <w:divsChild>
                    <w:div w:id="1970083197">
                      <w:marLeft w:val="0"/>
                      <w:marRight w:val="0"/>
                      <w:marTop w:val="0"/>
                      <w:marBottom w:val="0"/>
                      <w:divBdr>
                        <w:top w:val="none" w:sz="0" w:space="0" w:color="auto"/>
                        <w:left w:val="none" w:sz="0" w:space="0" w:color="auto"/>
                        <w:bottom w:val="none" w:sz="0" w:space="0" w:color="auto"/>
                        <w:right w:val="none" w:sz="0" w:space="0" w:color="auto"/>
                      </w:divBdr>
                    </w:div>
                    <w:div w:id="1448431632">
                      <w:marLeft w:val="0"/>
                      <w:marRight w:val="0"/>
                      <w:marTop w:val="0"/>
                      <w:marBottom w:val="0"/>
                      <w:divBdr>
                        <w:top w:val="none" w:sz="0" w:space="0" w:color="auto"/>
                        <w:left w:val="none" w:sz="0" w:space="0" w:color="auto"/>
                        <w:bottom w:val="none" w:sz="0" w:space="0" w:color="auto"/>
                        <w:right w:val="none" w:sz="0" w:space="0" w:color="auto"/>
                      </w:divBdr>
                    </w:div>
                  </w:divsChild>
                </w:div>
                <w:div w:id="1446998190">
                  <w:marLeft w:val="0"/>
                  <w:marRight w:val="0"/>
                  <w:marTop w:val="0"/>
                  <w:marBottom w:val="0"/>
                  <w:divBdr>
                    <w:top w:val="none" w:sz="0" w:space="0" w:color="auto"/>
                    <w:left w:val="none" w:sz="0" w:space="0" w:color="auto"/>
                    <w:bottom w:val="none" w:sz="0" w:space="0" w:color="auto"/>
                    <w:right w:val="none" w:sz="0" w:space="0" w:color="auto"/>
                  </w:divBdr>
                  <w:divsChild>
                    <w:div w:id="1854874505">
                      <w:marLeft w:val="0"/>
                      <w:marRight w:val="0"/>
                      <w:marTop w:val="0"/>
                      <w:marBottom w:val="0"/>
                      <w:divBdr>
                        <w:top w:val="none" w:sz="0" w:space="0" w:color="auto"/>
                        <w:left w:val="none" w:sz="0" w:space="0" w:color="auto"/>
                        <w:bottom w:val="none" w:sz="0" w:space="0" w:color="auto"/>
                        <w:right w:val="none" w:sz="0" w:space="0" w:color="auto"/>
                      </w:divBdr>
                    </w:div>
                    <w:div w:id="1087925428">
                      <w:marLeft w:val="0"/>
                      <w:marRight w:val="0"/>
                      <w:marTop w:val="0"/>
                      <w:marBottom w:val="0"/>
                      <w:divBdr>
                        <w:top w:val="none" w:sz="0" w:space="0" w:color="auto"/>
                        <w:left w:val="none" w:sz="0" w:space="0" w:color="auto"/>
                        <w:bottom w:val="none" w:sz="0" w:space="0" w:color="auto"/>
                        <w:right w:val="none" w:sz="0" w:space="0" w:color="auto"/>
                      </w:divBdr>
                    </w:div>
                  </w:divsChild>
                </w:div>
                <w:div w:id="1908343704">
                  <w:marLeft w:val="0"/>
                  <w:marRight w:val="0"/>
                  <w:marTop w:val="0"/>
                  <w:marBottom w:val="0"/>
                  <w:divBdr>
                    <w:top w:val="none" w:sz="0" w:space="0" w:color="auto"/>
                    <w:left w:val="none" w:sz="0" w:space="0" w:color="auto"/>
                    <w:bottom w:val="none" w:sz="0" w:space="0" w:color="auto"/>
                    <w:right w:val="none" w:sz="0" w:space="0" w:color="auto"/>
                  </w:divBdr>
                  <w:divsChild>
                    <w:div w:id="1929577827">
                      <w:marLeft w:val="0"/>
                      <w:marRight w:val="0"/>
                      <w:marTop w:val="0"/>
                      <w:marBottom w:val="0"/>
                      <w:divBdr>
                        <w:top w:val="none" w:sz="0" w:space="0" w:color="auto"/>
                        <w:left w:val="none" w:sz="0" w:space="0" w:color="auto"/>
                        <w:bottom w:val="none" w:sz="0" w:space="0" w:color="auto"/>
                        <w:right w:val="none" w:sz="0" w:space="0" w:color="auto"/>
                      </w:divBdr>
                    </w:div>
                    <w:div w:id="338119628">
                      <w:marLeft w:val="0"/>
                      <w:marRight w:val="0"/>
                      <w:marTop w:val="0"/>
                      <w:marBottom w:val="0"/>
                      <w:divBdr>
                        <w:top w:val="none" w:sz="0" w:space="0" w:color="auto"/>
                        <w:left w:val="none" w:sz="0" w:space="0" w:color="auto"/>
                        <w:bottom w:val="none" w:sz="0" w:space="0" w:color="auto"/>
                        <w:right w:val="none" w:sz="0" w:space="0" w:color="auto"/>
                      </w:divBdr>
                    </w:div>
                  </w:divsChild>
                </w:div>
                <w:div w:id="1453935790">
                  <w:marLeft w:val="0"/>
                  <w:marRight w:val="0"/>
                  <w:marTop w:val="0"/>
                  <w:marBottom w:val="0"/>
                  <w:divBdr>
                    <w:top w:val="none" w:sz="0" w:space="0" w:color="auto"/>
                    <w:left w:val="none" w:sz="0" w:space="0" w:color="auto"/>
                    <w:bottom w:val="none" w:sz="0" w:space="0" w:color="auto"/>
                    <w:right w:val="none" w:sz="0" w:space="0" w:color="auto"/>
                  </w:divBdr>
                  <w:divsChild>
                    <w:div w:id="1460535795">
                      <w:marLeft w:val="0"/>
                      <w:marRight w:val="0"/>
                      <w:marTop w:val="0"/>
                      <w:marBottom w:val="0"/>
                      <w:divBdr>
                        <w:top w:val="none" w:sz="0" w:space="0" w:color="auto"/>
                        <w:left w:val="none" w:sz="0" w:space="0" w:color="auto"/>
                        <w:bottom w:val="none" w:sz="0" w:space="0" w:color="auto"/>
                        <w:right w:val="none" w:sz="0" w:space="0" w:color="auto"/>
                      </w:divBdr>
                    </w:div>
                    <w:div w:id="984624360">
                      <w:marLeft w:val="0"/>
                      <w:marRight w:val="0"/>
                      <w:marTop w:val="0"/>
                      <w:marBottom w:val="0"/>
                      <w:divBdr>
                        <w:top w:val="none" w:sz="0" w:space="0" w:color="auto"/>
                        <w:left w:val="none" w:sz="0" w:space="0" w:color="auto"/>
                        <w:bottom w:val="none" w:sz="0" w:space="0" w:color="auto"/>
                        <w:right w:val="none" w:sz="0" w:space="0" w:color="auto"/>
                      </w:divBdr>
                      <w:divsChild>
                        <w:div w:id="1211914841">
                          <w:marLeft w:val="0"/>
                          <w:marRight w:val="0"/>
                          <w:marTop w:val="0"/>
                          <w:marBottom w:val="0"/>
                          <w:divBdr>
                            <w:top w:val="none" w:sz="0" w:space="0" w:color="auto"/>
                            <w:left w:val="none" w:sz="0" w:space="0" w:color="auto"/>
                            <w:bottom w:val="none" w:sz="0" w:space="0" w:color="auto"/>
                            <w:right w:val="none" w:sz="0" w:space="0" w:color="auto"/>
                          </w:divBdr>
                        </w:div>
                        <w:div w:id="506291792">
                          <w:marLeft w:val="0"/>
                          <w:marRight w:val="0"/>
                          <w:marTop w:val="0"/>
                          <w:marBottom w:val="0"/>
                          <w:divBdr>
                            <w:top w:val="none" w:sz="0" w:space="0" w:color="auto"/>
                            <w:left w:val="none" w:sz="0" w:space="0" w:color="auto"/>
                            <w:bottom w:val="none" w:sz="0" w:space="0" w:color="auto"/>
                            <w:right w:val="none" w:sz="0" w:space="0" w:color="auto"/>
                          </w:divBdr>
                        </w:div>
                        <w:div w:id="1114865594">
                          <w:marLeft w:val="0"/>
                          <w:marRight w:val="0"/>
                          <w:marTop w:val="0"/>
                          <w:marBottom w:val="0"/>
                          <w:divBdr>
                            <w:top w:val="none" w:sz="0" w:space="0" w:color="auto"/>
                            <w:left w:val="none" w:sz="0" w:space="0" w:color="auto"/>
                            <w:bottom w:val="none" w:sz="0" w:space="0" w:color="auto"/>
                            <w:right w:val="none" w:sz="0" w:space="0" w:color="auto"/>
                          </w:divBdr>
                        </w:div>
                        <w:div w:id="502009159">
                          <w:marLeft w:val="0"/>
                          <w:marRight w:val="0"/>
                          <w:marTop w:val="0"/>
                          <w:marBottom w:val="0"/>
                          <w:divBdr>
                            <w:top w:val="none" w:sz="0" w:space="0" w:color="auto"/>
                            <w:left w:val="none" w:sz="0" w:space="0" w:color="auto"/>
                            <w:bottom w:val="none" w:sz="0" w:space="0" w:color="auto"/>
                            <w:right w:val="none" w:sz="0" w:space="0" w:color="auto"/>
                          </w:divBdr>
                        </w:div>
                        <w:div w:id="1894582898">
                          <w:marLeft w:val="0"/>
                          <w:marRight w:val="0"/>
                          <w:marTop w:val="0"/>
                          <w:marBottom w:val="0"/>
                          <w:divBdr>
                            <w:top w:val="none" w:sz="0" w:space="0" w:color="auto"/>
                            <w:left w:val="none" w:sz="0" w:space="0" w:color="auto"/>
                            <w:bottom w:val="none" w:sz="0" w:space="0" w:color="auto"/>
                            <w:right w:val="none" w:sz="0" w:space="0" w:color="auto"/>
                          </w:divBdr>
                        </w:div>
                        <w:div w:id="12597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amwater.com"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4781</Characters>
  <Application>Microsoft Office Word</Application>
  <DocSecurity>0</DocSecurity>
  <Lines>39</Lines>
  <Paragraphs>11</Paragraphs>
  <ScaleCrop>false</ScaleCrop>
  <Company>American Water</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 Silano</dc:creator>
  <cp:keywords/>
  <dc:description/>
  <cp:lastModifiedBy>Laura A Silano</cp:lastModifiedBy>
  <cp:revision>1</cp:revision>
  <dcterms:created xsi:type="dcterms:W3CDTF">2022-09-06T16:21:00Z</dcterms:created>
  <dcterms:modified xsi:type="dcterms:W3CDTF">2022-09-06T16:24:00Z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6c87f6-c46e-48eb-b7ce-d3a4a7d30611_Enabled">
    <vt:lpwstr>true</vt:lpwstr>
  </property>
  <property fmtid="{D5CDD505-2E9C-101B-9397-08002B2CF9AE}" pid="3" name="MSIP_Label_846c87f6-c46e-48eb-b7ce-d3a4a7d30611_SetDate">
    <vt:lpwstr>2022-09-06T16:21:14Z</vt:lpwstr>
  </property>
  <property fmtid="{D5CDD505-2E9C-101B-9397-08002B2CF9AE}" pid="4" name="MSIP_Label_846c87f6-c46e-48eb-b7ce-d3a4a7d30611_Method">
    <vt:lpwstr>Standard</vt:lpwstr>
  </property>
  <property fmtid="{D5CDD505-2E9C-101B-9397-08002B2CF9AE}" pid="5" name="MSIP_Label_846c87f6-c46e-48eb-b7ce-d3a4a7d30611_Name">
    <vt:lpwstr>846c87f6-c46e-48eb-b7ce-d3a4a7d30611</vt:lpwstr>
  </property>
  <property fmtid="{D5CDD505-2E9C-101B-9397-08002B2CF9AE}" pid="6" name="MSIP_Label_846c87f6-c46e-48eb-b7ce-d3a4a7d30611_SiteId">
    <vt:lpwstr>35378cf9-dac0-45f0-84c7-1bfb98207b59</vt:lpwstr>
  </property>
  <property fmtid="{D5CDD505-2E9C-101B-9397-08002B2CF9AE}" pid="7" name="MSIP_Label_846c87f6-c46e-48eb-b7ce-d3a4a7d30611_ActionId">
    <vt:lpwstr>7825d195-4d5b-4def-bee9-fb7486f1a5c2</vt:lpwstr>
  </property>
  <property fmtid="{D5CDD505-2E9C-101B-9397-08002B2CF9AE}" pid="8" name="MSIP_Label_846c87f6-c46e-48eb-b7ce-d3a4a7d30611_ContentBits">
    <vt:lpwstr>0</vt:lpwstr>
  </property>
</Properties>
</file>