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036EA" w14:textId="03AFD2DF" w:rsidR="000753AB" w:rsidRDefault="00A27504">
      <w:r>
        <w:rPr>
          <w:noProof/>
        </w:rPr>
        <w:drawing>
          <wp:anchor distT="0" distB="0" distL="114300" distR="114300" simplePos="0" relativeHeight="251659264" behindDoc="0" locked="0" layoutInCell="1" allowOverlap="1" wp14:anchorId="088302EB" wp14:editId="5DD48BCF">
            <wp:simplePos x="0" y="0"/>
            <wp:positionH relativeFrom="margin">
              <wp:align>center</wp:align>
            </wp:positionH>
            <wp:positionV relativeFrom="paragraph">
              <wp:posOffset>-173355</wp:posOffset>
            </wp:positionV>
            <wp:extent cx="1222962" cy="924693"/>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2962" cy="9246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303C43" w14:textId="46EFC52B" w:rsidR="00A27504" w:rsidRDefault="00A27504" w:rsidP="000753AB">
      <w:pPr>
        <w:jc w:val="center"/>
        <w:rPr>
          <w:rFonts w:ascii="Times New Roman" w:eastAsia="Times New Roman" w:hAnsi="Times New Roman" w:cs="Times New Roman"/>
          <w:bCs/>
          <w:color w:val="000000"/>
          <w:kern w:val="28"/>
          <w:sz w:val="24"/>
          <w:szCs w:val="24"/>
          <w14:cntxtAlts/>
        </w:rPr>
      </w:pPr>
    </w:p>
    <w:p w14:paraId="2551DA80" w14:textId="77777777" w:rsidR="00CA5116" w:rsidRDefault="00CA5116" w:rsidP="0070592F">
      <w:pPr>
        <w:jc w:val="center"/>
        <w:rPr>
          <w:rFonts w:eastAsia="Times New Roman" w:cstheme="minorHAnsi"/>
          <w:b/>
          <w:color w:val="1F497D" w:themeColor="text2"/>
          <w:kern w:val="28"/>
          <w:sz w:val="24"/>
          <w:szCs w:val="24"/>
          <w14:cntxtAlts/>
        </w:rPr>
      </w:pPr>
    </w:p>
    <w:p w14:paraId="79266098" w14:textId="0899B111" w:rsidR="00A646AA" w:rsidRPr="00A646AA" w:rsidRDefault="00A646AA" w:rsidP="00A646AA">
      <w:pPr>
        <w:jc w:val="center"/>
        <w:rPr>
          <w:b/>
          <w:bCs/>
          <w:sz w:val="32"/>
          <w:szCs w:val="32"/>
        </w:rPr>
      </w:pPr>
      <w:r w:rsidRPr="00A646AA">
        <w:rPr>
          <w:b/>
          <w:bCs/>
          <w:sz w:val="32"/>
          <w:szCs w:val="32"/>
        </w:rPr>
        <w:t>WATER TREATMENT SUPERVISOR/ CHIEF OPERATOR</w:t>
      </w:r>
    </w:p>
    <w:p w14:paraId="07F105C9" w14:textId="57674E7E" w:rsidR="00CA5116" w:rsidRPr="00C74A13" w:rsidRDefault="000753AB" w:rsidP="00C74A13">
      <w:pPr>
        <w:spacing w:line="240" w:lineRule="auto"/>
        <w:jc w:val="both"/>
        <w:rPr>
          <w:rFonts w:eastAsia="Times New Roman" w:cstheme="minorHAnsi"/>
          <w:bCs/>
          <w:color w:val="000000"/>
          <w:kern w:val="28"/>
          <w:sz w:val="24"/>
          <w:szCs w:val="24"/>
          <w14:cntxtAlts/>
        </w:rPr>
      </w:pPr>
      <w:r w:rsidRPr="00C74A13">
        <w:rPr>
          <w:rFonts w:eastAsia="Times New Roman" w:cstheme="minorHAnsi"/>
          <w:bCs/>
          <w:color w:val="000000"/>
          <w:kern w:val="28"/>
          <w:sz w:val="24"/>
          <w:szCs w:val="24"/>
          <w14:cntxtAlts/>
        </w:rPr>
        <w:t>The City of Alcoa</w:t>
      </w:r>
      <w:r w:rsidR="00FC1D1A" w:rsidRPr="00C74A13">
        <w:rPr>
          <w:rFonts w:eastAsia="Times New Roman" w:cstheme="minorHAnsi"/>
          <w:bCs/>
          <w:color w:val="000000"/>
          <w:kern w:val="28"/>
          <w:sz w:val="24"/>
          <w:szCs w:val="24"/>
          <w14:cntxtAlts/>
        </w:rPr>
        <w:t xml:space="preserve"> is seeking highly qualified candidates for the position of </w:t>
      </w:r>
      <w:r w:rsidR="00A646AA" w:rsidRPr="00C74A13">
        <w:rPr>
          <w:rFonts w:eastAsia="Times New Roman" w:cstheme="minorHAnsi"/>
          <w:b/>
          <w:color w:val="000000"/>
          <w:kern w:val="28"/>
          <w:sz w:val="24"/>
          <w:szCs w:val="24"/>
          <w14:cntxtAlts/>
        </w:rPr>
        <w:tab/>
        <w:t>Water Treatment Plant Supervisor/ Chief Operator</w:t>
      </w:r>
      <w:r w:rsidR="00FC1D1A" w:rsidRPr="00C74A13">
        <w:rPr>
          <w:rFonts w:eastAsia="Times New Roman" w:cstheme="minorHAnsi"/>
          <w:bCs/>
          <w:color w:val="000000"/>
          <w:kern w:val="28"/>
          <w:sz w:val="24"/>
          <w:szCs w:val="24"/>
          <w14:cntxtAlts/>
        </w:rPr>
        <w:t xml:space="preserve">. </w:t>
      </w:r>
      <w:r w:rsidR="00A646AA" w:rsidRPr="00C74A13">
        <w:rPr>
          <w:rFonts w:cstheme="minorHAnsi"/>
          <w:spacing w:val="-3"/>
          <w:sz w:val="24"/>
          <w:szCs w:val="24"/>
        </w:rPr>
        <w:t xml:space="preserve">This position involves oversight of the operation and maintenance of pumping, treatment and storage equipment </w:t>
      </w:r>
      <w:r w:rsidR="00B30E63">
        <w:rPr>
          <w:rFonts w:cstheme="minorHAnsi"/>
          <w:spacing w:val="-3"/>
          <w:sz w:val="24"/>
          <w:szCs w:val="24"/>
        </w:rPr>
        <w:t>and</w:t>
      </w:r>
      <w:r w:rsidR="00B30E63" w:rsidRPr="00C74A13">
        <w:rPr>
          <w:rFonts w:cstheme="minorHAnsi"/>
          <w:spacing w:val="-3"/>
          <w:sz w:val="24"/>
          <w:szCs w:val="24"/>
        </w:rPr>
        <w:t xml:space="preserve"> </w:t>
      </w:r>
      <w:r w:rsidR="00A646AA" w:rsidRPr="00C74A13">
        <w:rPr>
          <w:rFonts w:cstheme="minorHAnsi"/>
          <w:spacing w:val="-3"/>
          <w:sz w:val="24"/>
          <w:szCs w:val="24"/>
        </w:rPr>
        <w:t>facilities required to produce, transmit, store and distribute potable water for human consumption in accordance with applicable State and Federal rules and regulations.  This position supervises plant operators, and other assigned employees.</w:t>
      </w:r>
    </w:p>
    <w:p w14:paraId="2FAA4791" w14:textId="7D2FCAD6" w:rsidR="00EF7364" w:rsidRPr="00C74A13" w:rsidRDefault="00404DF6" w:rsidP="00EF7364">
      <w:pPr>
        <w:widowControl w:val="0"/>
        <w:spacing w:after="120" w:line="285" w:lineRule="auto"/>
        <w:rPr>
          <w:rFonts w:eastAsia="Times New Roman" w:cstheme="minorHAnsi"/>
          <w:b/>
          <w:i/>
          <w:iCs/>
          <w:color w:val="000000"/>
          <w:kern w:val="28"/>
          <w:sz w:val="24"/>
          <w:szCs w:val="24"/>
          <w:u w:val="single"/>
          <w14:cntxtAlts/>
        </w:rPr>
      </w:pPr>
      <w:r w:rsidRPr="00C74A13">
        <w:rPr>
          <w:rFonts w:eastAsia="Times New Roman" w:cstheme="minorHAnsi"/>
          <w:b/>
          <w:i/>
          <w:iCs/>
          <w:color w:val="000000"/>
          <w:kern w:val="28"/>
          <w:sz w:val="24"/>
          <w:szCs w:val="24"/>
          <w:u w:val="single"/>
          <w14:cntxtAlts/>
        </w:rPr>
        <w:t>Knowledge Requirements</w:t>
      </w:r>
    </w:p>
    <w:p w14:paraId="059E58E9" w14:textId="3BCADCA0" w:rsidR="00D1042B" w:rsidRPr="00C74A13" w:rsidRDefault="000753AB" w:rsidP="00D1042B">
      <w:pPr>
        <w:tabs>
          <w:tab w:val="left" w:pos="-1440"/>
          <w:tab w:val="left" w:pos="-720"/>
          <w:tab w:val="left" w:pos="360"/>
        </w:tabs>
        <w:suppressAutoHyphens/>
        <w:spacing w:after="0" w:line="240" w:lineRule="auto"/>
        <w:jc w:val="both"/>
        <w:rPr>
          <w:spacing w:val="-2"/>
          <w:sz w:val="24"/>
          <w:szCs w:val="24"/>
        </w:rPr>
      </w:pPr>
      <w:r w:rsidRPr="00C74A13">
        <w:rPr>
          <w:rFonts w:eastAsia="Times New Roman" w:cstheme="minorHAnsi"/>
          <w:bCs/>
          <w:color w:val="000000"/>
          <w:kern w:val="28"/>
          <w:sz w:val="24"/>
          <w:szCs w:val="24"/>
          <w14:cntxtAlts/>
        </w:rPr>
        <w:t xml:space="preserve">Applicants must </w:t>
      </w:r>
      <w:r w:rsidR="004756F6" w:rsidRPr="00C74A13">
        <w:rPr>
          <w:rFonts w:eastAsia="Times New Roman" w:cstheme="minorHAnsi"/>
          <w:bCs/>
          <w:color w:val="000000"/>
          <w:kern w:val="28"/>
          <w:sz w:val="24"/>
          <w:szCs w:val="24"/>
          <w14:cntxtAlts/>
        </w:rPr>
        <w:t xml:space="preserve">have </w:t>
      </w:r>
      <w:r w:rsidR="002D1BDF" w:rsidRPr="00C74A13">
        <w:rPr>
          <w:rFonts w:eastAsia="Times New Roman" w:cstheme="minorHAnsi"/>
          <w:bCs/>
          <w:color w:val="000000"/>
          <w:kern w:val="28"/>
          <w:sz w:val="24"/>
          <w:szCs w:val="24"/>
          <w14:cntxtAlts/>
        </w:rPr>
        <w:t>in-depth</w:t>
      </w:r>
      <w:r w:rsidR="006C2AE0" w:rsidRPr="00C74A13">
        <w:rPr>
          <w:rFonts w:eastAsia="Times New Roman" w:cstheme="minorHAnsi"/>
          <w:bCs/>
          <w:color w:val="000000"/>
          <w:kern w:val="28"/>
          <w:sz w:val="24"/>
          <w:szCs w:val="24"/>
          <w14:cntxtAlts/>
        </w:rPr>
        <w:t xml:space="preserve"> </w:t>
      </w:r>
      <w:r w:rsidR="004756F6" w:rsidRPr="00C74A13">
        <w:rPr>
          <w:rFonts w:eastAsia="Times New Roman" w:cstheme="minorHAnsi"/>
          <w:bCs/>
          <w:color w:val="000000"/>
          <w:kern w:val="28"/>
          <w:sz w:val="24"/>
          <w:szCs w:val="24"/>
          <w14:cntxtAlts/>
        </w:rPr>
        <w:t xml:space="preserve">knowledge of the </w:t>
      </w:r>
      <w:r w:rsidR="00D1042B" w:rsidRPr="00C74A13">
        <w:rPr>
          <w:rFonts w:eastAsia="Times New Roman" w:cstheme="minorHAnsi"/>
          <w:bCs/>
          <w:color w:val="000000"/>
          <w:kern w:val="28"/>
          <w:sz w:val="24"/>
          <w:szCs w:val="24"/>
          <w14:cntxtAlts/>
        </w:rPr>
        <w:t>innerworkings</w:t>
      </w:r>
      <w:r w:rsidR="00873DB4" w:rsidRPr="00C74A13">
        <w:rPr>
          <w:rFonts w:eastAsia="Times New Roman" w:cstheme="minorHAnsi"/>
          <w:bCs/>
          <w:color w:val="000000"/>
          <w:kern w:val="28"/>
          <w:sz w:val="24"/>
          <w:szCs w:val="24"/>
          <w14:cntxtAlts/>
        </w:rPr>
        <w:t xml:space="preserve"> of a water treatment plant and</w:t>
      </w:r>
      <w:r w:rsidR="00D1042B" w:rsidRPr="00C74A13">
        <w:rPr>
          <w:rFonts w:eastAsia="Times New Roman" w:cstheme="minorHAnsi"/>
          <w:bCs/>
          <w:color w:val="000000"/>
          <w:kern w:val="28"/>
          <w:sz w:val="24"/>
          <w:szCs w:val="24"/>
          <w14:cntxtAlts/>
        </w:rPr>
        <w:t xml:space="preserve"> the ability to </w:t>
      </w:r>
      <w:r w:rsidR="00D1042B" w:rsidRPr="00C74A13">
        <w:rPr>
          <w:spacing w:val="-2"/>
          <w:sz w:val="24"/>
          <w:szCs w:val="24"/>
        </w:rPr>
        <w:t>provide technical assistance with unusual or complex problems</w:t>
      </w:r>
      <w:r w:rsidR="00B30E63">
        <w:rPr>
          <w:spacing w:val="-2"/>
          <w:sz w:val="24"/>
          <w:szCs w:val="24"/>
        </w:rPr>
        <w:t>. In addition, they must be able to</w:t>
      </w:r>
      <w:r w:rsidR="00D1042B" w:rsidRPr="00C74A13">
        <w:rPr>
          <w:spacing w:val="-2"/>
          <w:sz w:val="24"/>
          <w:szCs w:val="24"/>
        </w:rPr>
        <w:t xml:space="preserve"> maintain accurate and up-to-date records and reports</w:t>
      </w:r>
      <w:r w:rsidR="00B30E63">
        <w:rPr>
          <w:spacing w:val="-2"/>
          <w:sz w:val="24"/>
          <w:szCs w:val="24"/>
        </w:rPr>
        <w:t xml:space="preserve">, </w:t>
      </w:r>
      <w:r w:rsidR="00B30E63">
        <w:rPr>
          <w:sz w:val="24"/>
          <w:szCs w:val="24"/>
        </w:rPr>
        <w:t>p</w:t>
      </w:r>
      <w:r w:rsidR="00D1042B" w:rsidRPr="00C74A13">
        <w:rPr>
          <w:sz w:val="24"/>
          <w:szCs w:val="24"/>
        </w:rPr>
        <w:t xml:space="preserve">lan and confer </w:t>
      </w:r>
      <w:r w:rsidR="00D1042B" w:rsidRPr="00C74A13">
        <w:rPr>
          <w:spacing w:val="-2"/>
          <w:sz w:val="24"/>
          <w:szCs w:val="24"/>
        </w:rPr>
        <w:t>with consulting and city engineers on acquisi</w:t>
      </w:r>
      <w:r w:rsidR="00D1042B" w:rsidRPr="00C74A13">
        <w:rPr>
          <w:spacing w:val="-2"/>
          <w:sz w:val="24"/>
          <w:szCs w:val="24"/>
        </w:rPr>
        <w:softHyphen/>
        <w:t>tion and installation of equipment</w:t>
      </w:r>
      <w:r w:rsidR="00B30E63">
        <w:rPr>
          <w:spacing w:val="-2"/>
          <w:sz w:val="24"/>
          <w:szCs w:val="24"/>
        </w:rPr>
        <w:t>,</w:t>
      </w:r>
      <w:r w:rsidR="00D1042B" w:rsidRPr="00C74A13">
        <w:rPr>
          <w:spacing w:val="-2"/>
          <w:sz w:val="24"/>
          <w:szCs w:val="24"/>
        </w:rPr>
        <w:t xml:space="preserve"> as well as </w:t>
      </w:r>
      <w:r w:rsidR="00B30E63">
        <w:rPr>
          <w:spacing w:val="-2"/>
          <w:sz w:val="24"/>
          <w:szCs w:val="24"/>
        </w:rPr>
        <w:t xml:space="preserve">prepare cost estimates and the department annual budget. </w:t>
      </w:r>
    </w:p>
    <w:p w14:paraId="2FFA2DE5" w14:textId="77777777" w:rsidR="00B30E63" w:rsidRDefault="00B30E63" w:rsidP="00A646AA">
      <w:pPr>
        <w:widowControl w:val="0"/>
        <w:spacing w:after="120" w:line="285" w:lineRule="auto"/>
        <w:rPr>
          <w:rFonts w:eastAsia="Times New Roman" w:cstheme="minorHAnsi"/>
          <w:b/>
          <w:i/>
          <w:iCs/>
          <w:color w:val="000000"/>
          <w:kern w:val="28"/>
          <w:sz w:val="24"/>
          <w:szCs w:val="24"/>
          <w:u w:val="single"/>
          <w14:cntxtAlts/>
        </w:rPr>
      </w:pPr>
    </w:p>
    <w:p w14:paraId="09A2AE29" w14:textId="7ED79849" w:rsidR="00EF7364" w:rsidRPr="00C74A13" w:rsidRDefault="00404DF6" w:rsidP="00A646AA">
      <w:pPr>
        <w:widowControl w:val="0"/>
        <w:spacing w:after="120" w:line="285" w:lineRule="auto"/>
        <w:rPr>
          <w:rFonts w:eastAsia="Times New Roman" w:cstheme="minorHAnsi"/>
          <w:b/>
          <w:i/>
          <w:iCs/>
          <w:color w:val="000000"/>
          <w:kern w:val="28"/>
          <w:sz w:val="24"/>
          <w:szCs w:val="24"/>
          <w:u w:val="single"/>
          <w14:cntxtAlts/>
        </w:rPr>
      </w:pPr>
      <w:r w:rsidRPr="00C74A13">
        <w:rPr>
          <w:rFonts w:eastAsia="Times New Roman" w:cstheme="minorHAnsi"/>
          <w:b/>
          <w:i/>
          <w:iCs/>
          <w:color w:val="000000"/>
          <w:kern w:val="28"/>
          <w:sz w:val="24"/>
          <w:szCs w:val="24"/>
          <w:u w:val="single"/>
          <w14:cntxtAlts/>
        </w:rPr>
        <w:t>Education and Experience Requirements</w:t>
      </w:r>
    </w:p>
    <w:p w14:paraId="717BC27E" w14:textId="707EC249" w:rsidR="00A646AA" w:rsidRPr="00C74A13" w:rsidRDefault="00A646AA" w:rsidP="00A646AA">
      <w:pPr>
        <w:pStyle w:val="BodyText"/>
        <w:tabs>
          <w:tab w:val="left" w:pos="-720"/>
          <w:tab w:val="left" w:pos="360"/>
        </w:tabs>
        <w:suppressAutoHyphens/>
        <w:spacing w:after="0" w:line="240" w:lineRule="auto"/>
        <w:rPr>
          <w:sz w:val="24"/>
          <w:szCs w:val="24"/>
        </w:rPr>
      </w:pPr>
      <w:r w:rsidRPr="00C74A13">
        <w:rPr>
          <w:sz w:val="24"/>
          <w:szCs w:val="24"/>
        </w:rPr>
        <w:t xml:space="preserve">This position requires </w:t>
      </w:r>
      <w:r w:rsidR="00D1042B" w:rsidRPr="00C74A13">
        <w:rPr>
          <w:sz w:val="24"/>
          <w:szCs w:val="24"/>
        </w:rPr>
        <w:t>an</w:t>
      </w:r>
      <w:r w:rsidRPr="00C74A13">
        <w:rPr>
          <w:sz w:val="24"/>
          <w:szCs w:val="24"/>
        </w:rPr>
        <w:t xml:space="preserve"> associate or bachelor’s degree in engineering, chemistry, biology or a related field and a minimum of five (5) years’ experience in the water treatment and/or water distribution industry with proven management / supervisory skills. Experience requirements may be reduced with an advanced college degree in a related field and post-secondary education requirements may be reduced with extensive experience in the water treatment industry.</w:t>
      </w:r>
    </w:p>
    <w:p w14:paraId="63F59450" w14:textId="77777777" w:rsidR="00A646AA" w:rsidRPr="00C74A13" w:rsidRDefault="00A646AA" w:rsidP="00A646AA">
      <w:pPr>
        <w:pStyle w:val="BodyText"/>
        <w:tabs>
          <w:tab w:val="left" w:pos="-720"/>
          <w:tab w:val="left" w:pos="360"/>
        </w:tabs>
        <w:suppressAutoHyphens/>
        <w:spacing w:after="0" w:line="240" w:lineRule="auto"/>
        <w:jc w:val="both"/>
        <w:rPr>
          <w:sz w:val="24"/>
          <w:szCs w:val="24"/>
        </w:rPr>
      </w:pPr>
    </w:p>
    <w:p w14:paraId="3545FE5E" w14:textId="0512152C" w:rsidR="00A646AA" w:rsidRPr="00C74A13" w:rsidRDefault="00A646AA" w:rsidP="00A646AA">
      <w:pPr>
        <w:rPr>
          <w:b/>
          <w:i/>
          <w:iCs/>
          <w:sz w:val="24"/>
          <w:szCs w:val="24"/>
          <w:u w:val="single"/>
        </w:rPr>
      </w:pPr>
      <w:r w:rsidRPr="00C74A13">
        <w:rPr>
          <w:b/>
          <w:i/>
          <w:iCs/>
          <w:sz w:val="24"/>
          <w:szCs w:val="24"/>
          <w:u w:val="single"/>
        </w:rPr>
        <w:t>Special Requirements</w:t>
      </w:r>
    </w:p>
    <w:p w14:paraId="019BB4F3" w14:textId="3F26854A" w:rsidR="00A646AA" w:rsidRPr="00C74A13" w:rsidRDefault="00A646AA" w:rsidP="00A646AA">
      <w:pPr>
        <w:tabs>
          <w:tab w:val="left" w:pos="-1440"/>
          <w:tab w:val="left" w:pos="-720"/>
          <w:tab w:val="left" w:pos="0"/>
        </w:tabs>
        <w:suppressAutoHyphens/>
        <w:spacing w:after="0" w:line="240" w:lineRule="auto"/>
        <w:rPr>
          <w:spacing w:val="-2"/>
          <w:sz w:val="24"/>
          <w:szCs w:val="24"/>
        </w:rPr>
      </w:pPr>
      <w:r w:rsidRPr="00C74A13">
        <w:rPr>
          <w:spacing w:val="-2"/>
          <w:sz w:val="24"/>
          <w:szCs w:val="24"/>
        </w:rPr>
        <w:t xml:space="preserve">Certification by the State of Tennessee Water and Wastewater Operator Certification Board as a Class IV Water Treatment Plant Operator. </w:t>
      </w:r>
      <w:r w:rsidRPr="00C74A13">
        <w:rPr>
          <w:sz w:val="24"/>
          <w:szCs w:val="24"/>
        </w:rPr>
        <w:t>State certification in bacteriological analysis, backflow prevention / inspection, and/or Grade II Water Distribution System operations may be required.</w:t>
      </w:r>
    </w:p>
    <w:p w14:paraId="4D7D105D" w14:textId="77777777" w:rsidR="0070592F" w:rsidRPr="00C74A13" w:rsidRDefault="0070592F" w:rsidP="00404DF6">
      <w:pPr>
        <w:pStyle w:val="NoSpacing"/>
        <w:rPr>
          <w:sz w:val="24"/>
          <w:szCs w:val="24"/>
        </w:rPr>
      </w:pPr>
    </w:p>
    <w:p w14:paraId="710F5314" w14:textId="202C480B" w:rsidR="0070592F" w:rsidRPr="00C74A13" w:rsidRDefault="001462E0" w:rsidP="00D1042B">
      <w:pPr>
        <w:pStyle w:val="BodyText2"/>
        <w:spacing w:line="276" w:lineRule="auto"/>
        <w:rPr>
          <w:rFonts w:eastAsia="Times New Roman" w:cstheme="minorHAnsi"/>
          <w:bCs/>
          <w:color w:val="000000"/>
          <w:kern w:val="28"/>
          <w:sz w:val="24"/>
          <w:szCs w:val="24"/>
          <w14:cntxtAlts/>
        </w:rPr>
      </w:pPr>
      <w:r w:rsidRPr="00C74A13">
        <w:rPr>
          <w:sz w:val="24"/>
          <w:szCs w:val="24"/>
        </w:rPr>
        <w:t>A</w:t>
      </w:r>
      <w:r w:rsidR="00404DF6" w:rsidRPr="00C74A13">
        <w:rPr>
          <w:sz w:val="24"/>
          <w:szCs w:val="24"/>
        </w:rPr>
        <w:t xml:space="preserve">nnual </w:t>
      </w:r>
      <w:r w:rsidR="0070592F" w:rsidRPr="00C74A13">
        <w:rPr>
          <w:sz w:val="24"/>
          <w:szCs w:val="24"/>
        </w:rPr>
        <w:t xml:space="preserve">salary for this position </w:t>
      </w:r>
      <w:r w:rsidRPr="00C74A13">
        <w:rPr>
          <w:sz w:val="24"/>
          <w:szCs w:val="24"/>
        </w:rPr>
        <w:t xml:space="preserve">starts at </w:t>
      </w:r>
      <w:r w:rsidR="00404DF6" w:rsidRPr="00C74A13">
        <w:rPr>
          <w:sz w:val="24"/>
          <w:szCs w:val="24"/>
        </w:rPr>
        <w:t>$</w:t>
      </w:r>
      <w:r w:rsidR="00A646AA" w:rsidRPr="00C74A13">
        <w:rPr>
          <w:sz w:val="24"/>
          <w:szCs w:val="24"/>
        </w:rPr>
        <w:t>65,166</w:t>
      </w:r>
      <w:r w:rsidR="00DE1719" w:rsidRPr="00C74A13">
        <w:rPr>
          <w:sz w:val="24"/>
          <w:szCs w:val="24"/>
        </w:rPr>
        <w:t xml:space="preserve"> </w:t>
      </w:r>
      <w:r w:rsidR="00404DF6" w:rsidRPr="00C74A13">
        <w:rPr>
          <w:sz w:val="24"/>
          <w:szCs w:val="24"/>
        </w:rPr>
        <w:t>DOQ</w:t>
      </w:r>
      <w:r w:rsidR="0070592F" w:rsidRPr="00C74A13">
        <w:rPr>
          <w:sz w:val="24"/>
          <w:szCs w:val="24"/>
        </w:rPr>
        <w:t xml:space="preserve">. </w:t>
      </w:r>
      <w:r w:rsidR="0070592F" w:rsidRPr="00C74A13">
        <w:rPr>
          <w:rFonts w:eastAsia="Times New Roman" w:cstheme="minorHAnsi"/>
          <w:sz w:val="24"/>
          <w:szCs w:val="24"/>
        </w:rPr>
        <w:t xml:space="preserve">Competitive benefits provided after </w:t>
      </w:r>
      <w:r w:rsidR="002D1BDF" w:rsidRPr="00C74A13">
        <w:rPr>
          <w:rFonts w:eastAsia="Times New Roman" w:cstheme="minorHAnsi"/>
          <w:sz w:val="24"/>
          <w:szCs w:val="24"/>
        </w:rPr>
        <w:t>thirty (30)</w:t>
      </w:r>
      <w:r w:rsidR="0070592F" w:rsidRPr="00C74A13">
        <w:rPr>
          <w:rFonts w:eastAsia="Times New Roman" w:cstheme="minorHAnsi"/>
          <w:sz w:val="24"/>
          <w:szCs w:val="24"/>
        </w:rPr>
        <w:t xml:space="preserve"> days of employment. A detailed job description is available online along with the related job application. Interested individuals must complete the online application at </w:t>
      </w:r>
      <w:hyperlink r:id="rId9" w:history="1">
        <w:r w:rsidR="0070592F" w:rsidRPr="00C74A13">
          <w:rPr>
            <w:rFonts w:eastAsia="Times New Roman" w:cstheme="minorHAnsi"/>
            <w:color w:val="0000FF"/>
            <w:sz w:val="24"/>
            <w:szCs w:val="24"/>
            <w:u w:val="single"/>
          </w:rPr>
          <w:t>www.cityofalcoa-tn.gov</w:t>
        </w:r>
      </w:hyperlink>
      <w:r w:rsidR="0070592F" w:rsidRPr="00C74A13">
        <w:rPr>
          <w:rFonts w:eastAsia="Times New Roman" w:cstheme="minorHAnsi"/>
          <w:sz w:val="24"/>
          <w:szCs w:val="24"/>
        </w:rPr>
        <w:t xml:space="preserve"> and attach a resume along with salary history. Completed applications must be submitted no later than </w:t>
      </w:r>
      <w:r w:rsidR="00D1237B">
        <w:rPr>
          <w:rFonts w:eastAsia="Times New Roman" w:cstheme="minorHAnsi"/>
          <w:sz w:val="24"/>
          <w:szCs w:val="24"/>
        </w:rPr>
        <w:t>4:30</w:t>
      </w:r>
      <w:r w:rsidR="0070592F" w:rsidRPr="00C74A13">
        <w:rPr>
          <w:rFonts w:eastAsia="Times New Roman" w:cstheme="minorHAnsi"/>
          <w:sz w:val="24"/>
          <w:szCs w:val="24"/>
        </w:rPr>
        <w:t xml:space="preserve"> pm on </w:t>
      </w:r>
      <w:r w:rsidR="00D1237B">
        <w:rPr>
          <w:rFonts w:eastAsia="Times New Roman" w:cstheme="minorHAnsi"/>
          <w:sz w:val="24"/>
          <w:szCs w:val="24"/>
        </w:rPr>
        <w:t>February 2</w:t>
      </w:r>
      <w:r w:rsidR="002D1BDF" w:rsidRPr="00C74A13">
        <w:rPr>
          <w:rFonts w:eastAsia="Times New Roman" w:cstheme="minorHAnsi"/>
          <w:sz w:val="24"/>
          <w:szCs w:val="24"/>
        </w:rPr>
        <w:t>, 2024</w:t>
      </w:r>
      <w:r w:rsidR="0070592F" w:rsidRPr="00C74A13">
        <w:rPr>
          <w:rFonts w:eastAsia="Times New Roman" w:cstheme="minorHAnsi"/>
          <w:sz w:val="24"/>
          <w:szCs w:val="24"/>
        </w:rPr>
        <w:t xml:space="preserve">. </w:t>
      </w:r>
    </w:p>
    <w:p w14:paraId="0DD2A0F9" w14:textId="77777777" w:rsidR="00B30E63" w:rsidRDefault="00B30E63" w:rsidP="0070592F">
      <w:pPr>
        <w:widowControl w:val="0"/>
        <w:spacing w:after="120" w:line="285" w:lineRule="auto"/>
        <w:jc w:val="center"/>
        <w:rPr>
          <w:rFonts w:eastAsia="Times New Roman" w:cstheme="minorHAnsi"/>
          <w:bCs/>
          <w:color w:val="000000"/>
          <w:kern w:val="28"/>
          <w:sz w:val="24"/>
          <w:szCs w:val="24"/>
          <w14:cntxtAlts/>
        </w:rPr>
      </w:pPr>
    </w:p>
    <w:p w14:paraId="07FD9E95" w14:textId="25216955" w:rsidR="00676DCB" w:rsidRPr="00C74A13" w:rsidRDefault="000753AB" w:rsidP="0070592F">
      <w:pPr>
        <w:widowControl w:val="0"/>
        <w:spacing w:after="120" w:line="285" w:lineRule="auto"/>
        <w:jc w:val="center"/>
        <w:rPr>
          <w:rFonts w:ascii="Arial" w:hAnsi="Arial" w:cs="Arial"/>
          <w:sz w:val="24"/>
          <w:szCs w:val="24"/>
        </w:rPr>
      </w:pPr>
      <w:r w:rsidRPr="00C74A13">
        <w:rPr>
          <w:rFonts w:eastAsia="Times New Roman" w:cstheme="minorHAnsi"/>
          <w:bCs/>
          <w:color w:val="000000"/>
          <w:kern w:val="28"/>
          <w:sz w:val="24"/>
          <w:szCs w:val="24"/>
          <w14:cntxtAlts/>
        </w:rPr>
        <w:t>The City of Alcoa is an Equal Opportunity Employer. ADA/ADEA/Title VI Compliant. Please no phone calls.</w:t>
      </w:r>
      <w:r w:rsidRPr="00C74A13">
        <w:rPr>
          <w:rFonts w:cstheme="minorHAnsi"/>
          <w:noProof/>
          <w:sz w:val="24"/>
          <w:szCs w:val="24"/>
        </w:rPr>
        <w:t xml:space="preserve"> </w:t>
      </w:r>
    </w:p>
    <w:sectPr w:rsidR="00676DCB" w:rsidRPr="00C74A13" w:rsidSect="0070592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Borders w:offsetFrom="page">
        <w:top w:val="thinThickSmallGap" w:sz="24" w:space="24" w:color="365F91" w:themeColor="accent1" w:themeShade="BF"/>
        <w:left w:val="thinThickSmallGap" w:sz="24" w:space="24" w:color="365F91" w:themeColor="accent1" w:themeShade="BF"/>
        <w:bottom w:val="thickThinSmallGap" w:sz="24" w:space="24" w:color="365F91" w:themeColor="accent1" w:themeShade="BF"/>
        <w:right w:val="thickThinSmallGap" w:sz="24" w:space="24" w:color="365F91"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C6FB8" w14:textId="77777777" w:rsidR="00856048" w:rsidRDefault="00856048" w:rsidP="000753AB">
      <w:pPr>
        <w:spacing w:after="0" w:line="240" w:lineRule="auto"/>
      </w:pPr>
      <w:r>
        <w:separator/>
      </w:r>
    </w:p>
  </w:endnote>
  <w:endnote w:type="continuationSeparator" w:id="0">
    <w:p w14:paraId="65EE069D" w14:textId="77777777" w:rsidR="00856048" w:rsidRDefault="00856048" w:rsidP="00075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6B054" w14:textId="77777777" w:rsidR="000753AB" w:rsidRDefault="00075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C7B0" w14:textId="77777777" w:rsidR="000753AB" w:rsidRDefault="000753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FC3DB" w14:textId="77777777" w:rsidR="000753AB" w:rsidRDefault="00075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18AB6" w14:textId="77777777" w:rsidR="00856048" w:rsidRDefault="00856048" w:rsidP="000753AB">
      <w:pPr>
        <w:spacing w:after="0" w:line="240" w:lineRule="auto"/>
      </w:pPr>
      <w:r>
        <w:separator/>
      </w:r>
    </w:p>
  </w:footnote>
  <w:footnote w:type="continuationSeparator" w:id="0">
    <w:p w14:paraId="136198EF" w14:textId="77777777" w:rsidR="00856048" w:rsidRDefault="00856048" w:rsidP="00075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D62A5" w14:textId="0A64CEBE" w:rsidR="000753AB" w:rsidRDefault="000753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12FC" w14:textId="585BF47D" w:rsidR="000753AB" w:rsidRDefault="000753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6C57C" w14:textId="16F6854E" w:rsidR="000753AB" w:rsidRDefault="000753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17FC8"/>
    <w:multiLevelType w:val="hybridMultilevel"/>
    <w:tmpl w:val="8E642A66"/>
    <w:lvl w:ilvl="0" w:tplc="D9B8171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23622B"/>
    <w:multiLevelType w:val="hybridMultilevel"/>
    <w:tmpl w:val="B1BAAB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7095E6C"/>
    <w:multiLevelType w:val="hybridMultilevel"/>
    <w:tmpl w:val="3FFAD080"/>
    <w:lvl w:ilvl="0" w:tplc="23F6DE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5810B0"/>
    <w:multiLevelType w:val="hybridMultilevel"/>
    <w:tmpl w:val="89A4D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2234244"/>
    <w:multiLevelType w:val="hybridMultilevel"/>
    <w:tmpl w:val="BE240C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9A133E2"/>
    <w:multiLevelType w:val="hybridMultilevel"/>
    <w:tmpl w:val="5B5A22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BC027D3"/>
    <w:multiLevelType w:val="hybridMultilevel"/>
    <w:tmpl w:val="EFB8F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2C003B"/>
    <w:multiLevelType w:val="hybridMultilevel"/>
    <w:tmpl w:val="0520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8047A"/>
    <w:multiLevelType w:val="hybridMultilevel"/>
    <w:tmpl w:val="C02E5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18440C"/>
    <w:multiLevelType w:val="hybridMultilevel"/>
    <w:tmpl w:val="136A1F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706415843">
    <w:abstractNumId w:val="1"/>
  </w:num>
  <w:num w:numId="2" w16cid:durableId="1089961887">
    <w:abstractNumId w:val="2"/>
  </w:num>
  <w:num w:numId="3" w16cid:durableId="1813592708">
    <w:abstractNumId w:val="0"/>
  </w:num>
  <w:num w:numId="4" w16cid:durableId="2050912238">
    <w:abstractNumId w:val="5"/>
  </w:num>
  <w:num w:numId="5" w16cid:durableId="116611415">
    <w:abstractNumId w:val="3"/>
  </w:num>
  <w:num w:numId="6" w16cid:durableId="1918587820">
    <w:abstractNumId w:val="6"/>
  </w:num>
  <w:num w:numId="7" w16cid:durableId="1078593336">
    <w:abstractNumId w:val="4"/>
  </w:num>
  <w:num w:numId="8" w16cid:durableId="672495321">
    <w:abstractNumId w:val="9"/>
  </w:num>
  <w:num w:numId="9" w16cid:durableId="1572080185">
    <w:abstractNumId w:val="7"/>
  </w:num>
  <w:num w:numId="10" w16cid:durableId="14945624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3AB"/>
    <w:rsid w:val="00053A25"/>
    <w:rsid w:val="000753AB"/>
    <w:rsid w:val="000D49E7"/>
    <w:rsid w:val="001070C4"/>
    <w:rsid w:val="001462E0"/>
    <w:rsid w:val="00170A79"/>
    <w:rsid w:val="0028589B"/>
    <w:rsid w:val="002A5929"/>
    <w:rsid w:val="002D0F35"/>
    <w:rsid w:val="002D1BDF"/>
    <w:rsid w:val="00305AC0"/>
    <w:rsid w:val="003908A1"/>
    <w:rsid w:val="00404DF6"/>
    <w:rsid w:val="004756F6"/>
    <w:rsid w:val="0048539C"/>
    <w:rsid w:val="004B5BBC"/>
    <w:rsid w:val="0051710B"/>
    <w:rsid w:val="00626542"/>
    <w:rsid w:val="00627A5D"/>
    <w:rsid w:val="00655CB6"/>
    <w:rsid w:val="00676DCB"/>
    <w:rsid w:val="006C2AE0"/>
    <w:rsid w:val="006E7F63"/>
    <w:rsid w:val="0070592F"/>
    <w:rsid w:val="007D131B"/>
    <w:rsid w:val="00856048"/>
    <w:rsid w:val="00873DB4"/>
    <w:rsid w:val="0089703B"/>
    <w:rsid w:val="009610D5"/>
    <w:rsid w:val="00995F1E"/>
    <w:rsid w:val="00A27504"/>
    <w:rsid w:val="00A46D25"/>
    <w:rsid w:val="00A55686"/>
    <w:rsid w:val="00A646AA"/>
    <w:rsid w:val="00A65569"/>
    <w:rsid w:val="00A8621E"/>
    <w:rsid w:val="00A87C13"/>
    <w:rsid w:val="00B27E81"/>
    <w:rsid w:val="00B30E63"/>
    <w:rsid w:val="00BA58C7"/>
    <w:rsid w:val="00BD3D9E"/>
    <w:rsid w:val="00C74A13"/>
    <w:rsid w:val="00C81F4C"/>
    <w:rsid w:val="00CA445F"/>
    <w:rsid w:val="00CA5116"/>
    <w:rsid w:val="00CD5E08"/>
    <w:rsid w:val="00D1042B"/>
    <w:rsid w:val="00D1237B"/>
    <w:rsid w:val="00DD3260"/>
    <w:rsid w:val="00DE1719"/>
    <w:rsid w:val="00ED43E5"/>
    <w:rsid w:val="00EF7364"/>
    <w:rsid w:val="00F80D4C"/>
    <w:rsid w:val="00FC1D1A"/>
    <w:rsid w:val="00FF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EE2AC"/>
  <w15:docId w15:val="{CA03F3F3-C3D1-43B8-B065-CC628102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89703B"/>
    <w:pPr>
      <w:keepNext/>
      <w:tabs>
        <w:tab w:val="left" w:pos="-720"/>
      </w:tabs>
      <w:suppressAutoHyphens/>
      <w:spacing w:after="0" w:line="240" w:lineRule="atLeast"/>
      <w:ind w:right="144"/>
      <w:jc w:val="both"/>
      <w:outlineLvl w:val="2"/>
    </w:pPr>
    <w:rPr>
      <w:rFonts w:ascii="Arial" w:eastAsia="Times New Roman" w:hAnsi="Arial" w:cs="Arial"/>
      <w:b/>
      <w:bCs/>
      <w:spacing w:val="-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3AB"/>
  </w:style>
  <w:style w:type="paragraph" w:styleId="Footer">
    <w:name w:val="footer"/>
    <w:basedOn w:val="Normal"/>
    <w:link w:val="FooterChar"/>
    <w:uiPriority w:val="99"/>
    <w:unhideWhenUsed/>
    <w:rsid w:val="00075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3AB"/>
  </w:style>
  <w:style w:type="paragraph" w:styleId="BalloonText">
    <w:name w:val="Balloon Text"/>
    <w:basedOn w:val="Normal"/>
    <w:link w:val="BalloonTextChar"/>
    <w:uiPriority w:val="99"/>
    <w:semiHidden/>
    <w:unhideWhenUsed/>
    <w:rsid w:val="00075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3AB"/>
    <w:rPr>
      <w:rFonts w:ascii="Tahoma" w:hAnsi="Tahoma" w:cs="Tahoma"/>
      <w:sz w:val="16"/>
      <w:szCs w:val="16"/>
    </w:rPr>
  </w:style>
  <w:style w:type="character" w:styleId="Hyperlink">
    <w:name w:val="Hyperlink"/>
    <w:basedOn w:val="DefaultParagraphFont"/>
    <w:uiPriority w:val="99"/>
    <w:unhideWhenUsed/>
    <w:rsid w:val="000753AB"/>
    <w:rPr>
      <w:color w:val="0000FF" w:themeColor="hyperlink"/>
      <w:u w:val="single"/>
    </w:rPr>
  </w:style>
  <w:style w:type="paragraph" w:styleId="ListParagraph">
    <w:name w:val="List Paragraph"/>
    <w:basedOn w:val="Normal"/>
    <w:uiPriority w:val="34"/>
    <w:qFormat/>
    <w:rsid w:val="0089703B"/>
    <w:pPr>
      <w:ind w:left="720"/>
      <w:contextualSpacing/>
    </w:pPr>
  </w:style>
  <w:style w:type="character" w:customStyle="1" w:styleId="Heading3Char">
    <w:name w:val="Heading 3 Char"/>
    <w:basedOn w:val="DefaultParagraphFont"/>
    <w:link w:val="Heading3"/>
    <w:rsid w:val="0089703B"/>
    <w:rPr>
      <w:rFonts w:ascii="Arial" w:eastAsia="Times New Roman" w:hAnsi="Arial" w:cs="Arial"/>
      <w:b/>
      <w:bCs/>
      <w:spacing w:val="-2"/>
      <w:szCs w:val="20"/>
      <w:u w:val="single"/>
    </w:rPr>
  </w:style>
  <w:style w:type="paragraph" w:styleId="BodyText2">
    <w:name w:val="Body Text 2"/>
    <w:basedOn w:val="Normal"/>
    <w:link w:val="BodyText2Char"/>
    <w:uiPriority w:val="99"/>
    <w:unhideWhenUsed/>
    <w:rsid w:val="0070592F"/>
    <w:pPr>
      <w:spacing w:after="120" w:line="480" w:lineRule="auto"/>
    </w:pPr>
  </w:style>
  <w:style w:type="character" w:customStyle="1" w:styleId="BodyText2Char">
    <w:name w:val="Body Text 2 Char"/>
    <w:basedOn w:val="DefaultParagraphFont"/>
    <w:link w:val="BodyText2"/>
    <w:uiPriority w:val="99"/>
    <w:rsid w:val="0070592F"/>
  </w:style>
  <w:style w:type="paragraph" w:styleId="NoSpacing">
    <w:name w:val="No Spacing"/>
    <w:uiPriority w:val="1"/>
    <w:qFormat/>
    <w:rsid w:val="00404DF6"/>
    <w:pPr>
      <w:spacing w:after="0" w:line="240" w:lineRule="auto"/>
    </w:pPr>
  </w:style>
  <w:style w:type="paragraph" w:styleId="BodyText">
    <w:name w:val="Body Text"/>
    <w:basedOn w:val="Normal"/>
    <w:link w:val="BodyTextChar"/>
    <w:uiPriority w:val="99"/>
    <w:semiHidden/>
    <w:unhideWhenUsed/>
    <w:rsid w:val="00A646AA"/>
    <w:pPr>
      <w:spacing w:after="120"/>
    </w:pPr>
  </w:style>
  <w:style w:type="character" w:customStyle="1" w:styleId="BodyTextChar">
    <w:name w:val="Body Text Char"/>
    <w:basedOn w:val="DefaultParagraphFont"/>
    <w:link w:val="BodyText"/>
    <w:uiPriority w:val="99"/>
    <w:semiHidden/>
    <w:rsid w:val="00A646AA"/>
  </w:style>
  <w:style w:type="paragraph" w:styleId="Revision">
    <w:name w:val="Revision"/>
    <w:hidden/>
    <w:uiPriority w:val="99"/>
    <w:semiHidden/>
    <w:rsid w:val="00B30E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593314">
      <w:bodyDiv w:val="1"/>
      <w:marLeft w:val="0"/>
      <w:marRight w:val="0"/>
      <w:marTop w:val="0"/>
      <w:marBottom w:val="0"/>
      <w:divBdr>
        <w:top w:val="none" w:sz="0" w:space="0" w:color="auto"/>
        <w:left w:val="none" w:sz="0" w:space="0" w:color="auto"/>
        <w:bottom w:val="none" w:sz="0" w:space="0" w:color="auto"/>
        <w:right w:val="none" w:sz="0" w:space="0" w:color="auto"/>
      </w:divBdr>
    </w:div>
    <w:div w:id="212942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tyofalcoa-tn.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31B56-BFF3-4382-B9BC-FDED8669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L. Hurst</dc:creator>
  <cp:lastModifiedBy>Heather Crowder</cp:lastModifiedBy>
  <cp:revision>3</cp:revision>
  <dcterms:created xsi:type="dcterms:W3CDTF">2024-01-02T20:55:00Z</dcterms:created>
  <dcterms:modified xsi:type="dcterms:W3CDTF">2024-01-04T12:31:00Z</dcterms:modified>
</cp:coreProperties>
</file>