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036EA" w14:textId="03AFD2DF" w:rsidR="000753AB" w:rsidRDefault="00A27504">
      <w:r>
        <w:rPr>
          <w:noProof/>
        </w:rPr>
        <w:drawing>
          <wp:anchor distT="0" distB="0" distL="114300" distR="114300" simplePos="0" relativeHeight="251659264" behindDoc="0" locked="0" layoutInCell="1" allowOverlap="1" wp14:anchorId="088302EB" wp14:editId="36B92352">
            <wp:simplePos x="0" y="0"/>
            <wp:positionH relativeFrom="margin">
              <wp:align>center</wp:align>
            </wp:positionH>
            <wp:positionV relativeFrom="paragraph">
              <wp:posOffset>-173355</wp:posOffset>
            </wp:positionV>
            <wp:extent cx="1222962" cy="924693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962" cy="924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03C43" w14:textId="46EFC52B" w:rsidR="00A27504" w:rsidRDefault="00A27504" w:rsidP="000753AB">
      <w:pPr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14:cntxtAlts/>
        </w:rPr>
      </w:pPr>
    </w:p>
    <w:p w14:paraId="2551DA80" w14:textId="77777777" w:rsidR="00CA5116" w:rsidRDefault="00CA5116" w:rsidP="0070592F">
      <w:pPr>
        <w:jc w:val="center"/>
        <w:rPr>
          <w:rFonts w:eastAsia="Times New Roman" w:cstheme="minorHAnsi"/>
          <w:b/>
          <w:color w:val="1F497D" w:themeColor="text2"/>
          <w:kern w:val="28"/>
          <w:sz w:val="24"/>
          <w:szCs w:val="24"/>
          <w14:cntxtAlts/>
        </w:rPr>
      </w:pPr>
    </w:p>
    <w:p w14:paraId="7B6FA8A0" w14:textId="500DB223" w:rsidR="0070592F" w:rsidRDefault="0092011D" w:rsidP="0092011D">
      <w:pPr>
        <w:jc w:val="center"/>
        <w:rPr>
          <w:rFonts w:eastAsia="Times New Roman" w:cstheme="minorHAnsi"/>
          <w:b/>
          <w:color w:val="1F497D" w:themeColor="text2"/>
          <w:kern w:val="28"/>
          <w:sz w:val="40"/>
          <w:szCs w:val="40"/>
          <w14:cntxtAlts/>
        </w:rPr>
      </w:pPr>
      <w:r>
        <w:rPr>
          <w:rFonts w:eastAsia="Times New Roman" w:cstheme="minorHAnsi"/>
          <w:b/>
          <w:color w:val="1F497D" w:themeColor="text2"/>
          <w:kern w:val="28"/>
          <w:sz w:val="40"/>
          <w:szCs w:val="40"/>
          <w14:cntxtAlts/>
        </w:rPr>
        <w:t>Ci</w:t>
      </w:r>
      <w:r w:rsidR="00E44F6D">
        <w:rPr>
          <w:rFonts w:eastAsia="Times New Roman" w:cstheme="minorHAnsi"/>
          <w:b/>
          <w:color w:val="1F497D" w:themeColor="text2"/>
          <w:kern w:val="28"/>
          <w:sz w:val="40"/>
          <w:szCs w:val="40"/>
          <w14:cntxtAlts/>
        </w:rPr>
        <w:t xml:space="preserve">vil Engineer </w:t>
      </w:r>
    </w:p>
    <w:p w14:paraId="11A22105" w14:textId="77777777" w:rsidR="000E4F14" w:rsidRDefault="000E4F14" w:rsidP="000E4F14">
      <w:r>
        <w:t>The City of Alcoa Public Works Department is hiring a Civil Engineer to join our team of professionals dedicated to enhancing and maintaining our city's vital infrastructure. This full-time position involves professional, technical, and managerial civil engineering work related to municipal public works design, construction, and project management.</w:t>
      </w:r>
    </w:p>
    <w:p w14:paraId="13D98846" w14:textId="77777777" w:rsidR="000E4F14" w:rsidRDefault="000E4F14" w:rsidP="000E4F14">
      <w:pPr>
        <w:pStyle w:val="Heading2"/>
      </w:pPr>
      <w:r>
        <w:t>Key Responsibilities:</w:t>
      </w:r>
    </w:p>
    <w:p w14:paraId="1B4D9589" w14:textId="6BFE1708" w:rsidR="000E4F14" w:rsidRDefault="000E4F14" w:rsidP="000E4F14">
      <w:pPr>
        <w:pStyle w:val="ListBullet"/>
        <w:numPr>
          <w:ilvl w:val="0"/>
          <w:numId w:val="16"/>
        </w:numPr>
      </w:pPr>
      <w:r>
        <w:t>Evaluate design options and provide engineering recommendations for public works projects, including water treatment, distribution, wastewater collection, and solid waste systems</w:t>
      </w:r>
    </w:p>
    <w:p w14:paraId="0A6E73C7" w14:textId="0276F1C8" w:rsidR="000E4F14" w:rsidRDefault="000E4F14" w:rsidP="000E4F14">
      <w:pPr>
        <w:pStyle w:val="ListBullet"/>
        <w:numPr>
          <w:ilvl w:val="0"/>
          <w:numId w:val="16"/>
        </w:numPr>
      </w:pPr>
      <w:r>
        <w:t>Manage and oversee civil engineering projects related to water and wastewater systems, roadways, and other city infrastructure</w:t>
      </w:r>
    </w:p>
    <w:p w14:paraId="4A5C45F3" w14:textId="28262880" w:rsidR="000E4F14" w:rsidRDefault="000E4F14" w:rsidP="000E4F14">
      <w:pPr>
        <w:pStyle w:val="ListBullet"/>
        <w:numPr>
          <w:ilvl w:val="0"/>
          <w:numId w:val="16"/>
        </w:numPr>
      </w:pPr>
      <w:r>
        <w:t>Review and assess development plans for streets, roadways, greenways, and stormwater drainage</w:t>
      </w:r>
    </w:p>
    <w:p w14:paraId="50F45F02" w14:textId="5AEC7BBC" w:rsidR="000E4F14" w:rsidRDefault="000E4F14" w:rsidP="000E4F14">
      <w:pPr>
        <w:pStyle w:val="ListBullet"/>
        <w:numPr>
          <w:ilvl w:val="0"/>
          <w:numId w:val="16"/>
        </w:numPr>
      </w:pPr>
      <w:r>
        <w:t>Assist in the preparation of civil engineering design plans, specifications, cost estimates, and construction documents</w:t>
      </w:r>
    </w:p>
    <w:p w14:paraId="49EDA080" w14:textId="3D53C5D8" w:rsidR="000E4F14" w:rsidRDefault="000E4F14" w:rsidP="000E4F14">
      <w:pPr>
        <w:pStyle w:val="ListBullet"/>
        <w:numPr>
          <w:ilvl w:val="0"/>
          <w:numId w:val="16"/>
        </w:numPr>
      </w:pPr>
      <w:r>
        <w:t>Administer contracts and conduct on-site inspections to ensure compliance with plans and specifications</w:t>
      </w:r>
    </w:p>
    <w:p w14:paraId="3C3320FF" w14:textId="51D9D48C" w:rsidR="000E4F14" w:rsidRDefault="000E4F14" w:rsidP="000E4F14">
      <w:pPr>
        <w:pStyle w:val="ListBullet"/>
        <w:numPr>
          <w:ilvl w:val="0"/>
          <w:numId w:val="16"/>
        </w:numPr>
      </w:pPr>
      <w:r>
        <w:t>Address technical issues and respond to citizen inquiries related to engineering and public works projects</w:t>
      </w:r>
    </w:p>
    <w:p w14:paraId="1085AFF4" w14:textId="2CBBD9F9" w:rsidR="000E4F14" w:rsidRDefault="000E4F14" w:rsidP="000E4F14">
      <w:pPr>
        <w:pStyle w:val="ListBullet"/>
        <w:numPr>
          <w:ilvl w:val="0"/>
          <w:numId w:val="16"/>
        </w:numPr>
      </w:pPr>
      <w:r>
        <w:t>Perform detailed engineering calculations and prepare reports and presentations for internal and public use</w:t>
      </w:r>
    </w:p>
    <w:p w14:paraId="73BBEAE5" w14:textId="3DA5FA80" w:rsidR="000E4F14" w:rsidRDefault="000E4F14" w:rsidP="000E4F14">
      <w:pPr>
        <w:pStyle w:val="ListBullet"/>
        <w:numPr>
          <w:ilvl w:val="0"/>
          <w:numId w:val="16"/>
        </w:numPr>
      </w:pPr>
      <w:r>
        <w:t>Provide engineering support during emergency responses and be available for call-ins as required</w:t>
      </w:r>
    </w:p>
    <w:p w14:paraId="0B2F496F" w14:textId="77777777" w:rsidR="000E4F14" w:rsidRDefault="000E4F14" w:rsidP="000E4F14">
      <w:pPr>
        <w:pStyle w:val="Heading2"/>
      </w:pPr>
      <w:r>
        <w:t>Minimum Qualifications:</w:t>
      </w:r>
    </w:p>
    <w:p w14:paraId="3020CCB7" w14:textId="2EBEA28B" w:rsidR="000E4F14" w:rsidRDefault="000E4F14" w:rsidP="000E4F14">
      <w:pPr>
        <w:pStyle w:val="ListBullet"/>
        <w:numPr>
          <w:ilvl w:val="0"/>
          <w:numId w:val="18"/>
        </w:numPr>
      </w:pPr>
      <w:r>
        <w:t>Bachelor’s degree in Civil or Environmental Engineering from an accredited institution</w:t>
      </w:r>
    </w:p>
    <w:p w14:paraId="755A5474" w14:textId="45DB7821" w:rsidR="000E4F14" w:rsidRDefault="000E4F14" w:rsidP="000E4F14">
      <w:pPr>
        <w:pStyle w:val="ListBullet"/>
        <w:numPr>
          <w:ilvl w:val="0"/>
          <w:numId w:val="18"/>
        </w:numPr>
      </w:pPr>
      <w:r>
        <w:t>Engineer-in-Training (EIT) certification or Professional Engineer (PE) license issued by the Tennessee Board of Architectural and Engineering Examiners</w:t>
      </w:r>
    </w:p>
    <w:p w14:paraId="2566ED63" w14:textId="77777777" w:rsidR="000E4F14" w:rsidRDefault="000E4F14" w:rsidP="000E4F14">
      <w:pPr>
        <w:pStyle w:val="Heading2"/>
      </w:pPr>
      <w:r>
        <w:t>Desired Knowledge, Skills &amp; Abilities:</w:t>
      </w:r>
    </w:p>
    <w:p w14:paraId="78ADC38E" w14:textId="70CD780C" w:rsidR="000E4F14" w:rsidRDefault="000E4F14" w:rsidP="000E4F14">
      <w:pPr>
        <w:pStyle w:val="ListBullet"/>
        <w:numPr>
          <w:ilvl w:val="0"/>
          <w:numId w:val="19"/>
        </w:numPr>
      </w:pPr>
      <w:r>
        <w:t xml:space="preserve">Proficiency with CAD </w:t>
      </w:r>
      <w:r w:rsidR="00C86D07">
        <w:t>software</w:t>
      </w:r>
      <w:r>
        <w:t>, surveying practices, instrumentation, and engineering software for modeling and analysis</w:t>
      </w:r>
    </w:p>
    <w:p w14:paraId="13F85846" w14:textId="0447679C" w:rsidR="000E4F14" w:rsidRDefault="000E4F14" w:rsidP="000E4F14">
      <w:pPr>
        <w:pStyle w:val="ListBullet"/>
        <w:numPr>
          <w:ilvl w:val="0"/>
          <w:numId w:val="19"/>
        </w:numPr>
      </w:pPr>
      <w:r>
        <w:t>Ability to read and interpret engineering plans and technical specifications</w:t>
      </w:r>
    </w:p>
    <w:p w14:paraId="33C3D844" w14:textId="77777777" w:rsidR="000E4F14" w:rsidRDefault="000E4F14" w:rsidP="000E4F14">
      <w:pPr>
        <w:pStyle w:val="Heading2"/>
      </w:pPr>
      <w:r>
        <w:t>Why Join Us?</w:t>
      </w:r>
    </w:p>
    <w:p w14:paraId="7B4C798C" w14:textId="77777777" w:rsidR="000E4F14" w:rsidRDefault="000E4F14" w:rsidP="000E4F14">
      <w:r>
        <w:t>As a Civil Engineer with the City of Alcoa, you will work on meaningful projects that directly impact our community. You’ll gain valuable hands-on experience while being part of a supportive team dedicated to excellence in public service and engineering. We offer competitive benefits, opportunities for professional development, and a collaborative work environment. Starting salary is dependent on qualifications and experience (DOE).</w:t>
      </w:r>
    </w:p>
    <w:p w14:paraId="3FDFEFB0" w14:textId="77777777" w:rsidR="000E4F14" w:rsidRDefault="000E4F14" w:rsidP="000E4F14">
      <w:pPr>
        <w:pStyle w:val="Heading2"/>
      </w:pPr>
      <w:r>
        <w:t>How to Apply:</w:t>
      </w:r>
    </w:p>
    <w:p w14:paraId="7258AEAD" w14:textId="58DD3CA8" w:rsidR="000E4F14" w:rsidRDefault="000E4F14" w:rsidP="000E4F14">
      <w:r>
        <w:t xml:space="preserve">To apply, visit www.cityofalcoa-tn.gov </w:t>
      </w:r>
      <w:r w:rsidR="00465709">
        <w:t xml:space="preserve">to view position details, </w:t>
      </w:r>
      <w:r>
        <w:t>complete the online application</w:t>
      </w:r>
      <w:r w:rsidR="00465709">
        <w:t>, and submit resume</w:t>
      </w:r>
      <w:r>
        <w:t>.</w:t>
      </w:r>
      <w:r w:rsidR="00465709">
        <w:t xml:space="preserve"> A</w:t>
      </w:r>
      <w:r>
        <w:t xml:space="preserve">ll applications must be submitted by </w:t>
      </w:r>
      <w:r w:rsidR="00832AC5" w:rsidRPr="00375018">
        <w:rPr>
          <w:b/>
          <w:bCs/>
        </w:rPr>
        <w:t xml:space="preserve">June 27, </w:t>
      </w:r>
      <w:proofErr w:type="gramStart"/>
      <w:r w:rsidR="00832AC5" w:rsidRPr="00375018">
        <w:rPr>
          <w:b/>
          <w:bCs/>
        </w:rPr>
        <w:t>2025</w:t>
      </w:r>
      <w:proofErr w:type="gramEnd"/>
      <w:r w:rsidR="00832AC5" w:rsidRPr="00375018">
        <w:rPr>
          <w:b/>
          <w:bCs/>
        </w:rPr>
        <w:t xml:space="preserve"> </w:t>
      </w:r>
      <w:r w:rsidRPr="00375018">
        <w:rPr>
          <w:b/>
          <w:bCs/>
        </w:rPr>
        <w:t>no later than 5:00 PM</w:t>
      </w:r>
      <w:r w:rsidR="00465709">
        <w:t xml:space="preserve">. </w:t>
      </w:r>
      <w:r>
        <w:t>The City of Alcoa is an Equal Opportunity Employer. We are ADA, ADEA, and Title VI compliant.</w:t>
      </w:r>
    </w:p>
    <w:sectPr w:rsidR="000E4F14" w:rsidSect="007059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Borders w:offsetFrom="page">
        <w:top w:val="thinThickSmallGap" w:sz="24" w:space="24" w:color="365F91" w:themeColor="accent1" w:themeShade="BF"/>
        <w:left w:val="thinThickSmallGap" w:sz="24" w:space="24" w:color="365F91" w:themeColor="accent1" w:themeShade="BF"/>
        <w:bottom w:val="thickThinSmallGap" w:sz="24" w:space="24" w:color="365F91" w:themeColor="accent1" w:themeShade="BF"/>
        <w:right w:val="thickThinSmallGap" w:sz="24" w:space="24" w:color="365F91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B2E60" w14:textId="77777777" w:rsidR="00A8621E" w:rsidRDefault="00A8621E" w:rsidP="000753AB">
      <w:pPr>
        <w:spacing w:after="0" w:line="240" w:lineRule="auto"/>
      </w:pPr>
      <w:r>
        <w:separator/>
      </w:r>
    </w:p>
  </w:endnote>
  <w:endnote w:type="continuationSeparator" w:id="0">
    <w:p w14:paraId="50F958C7" w14:textId="77777777" w:rsidR="00A8621E" w:rsidRDefault="00A8621E" w:rsidP="00075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6B054" w14:textId="77777777" w:rsidR="000753AB" w:rsidRDefault="000753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BC7B0" w14:textId="77777777" w:rsidR="000753AB" w:rsidRDefault="000753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FC3DB" w14:textId="77777777" w:rsidR="000753AB" w:rsidRDefault="000753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CD053" w14:textId="77777777" w:rsidR="00A8621E" w:rsidRDefault="00A8621E" w:rsidP="000753AB">
      <w:pPr>
        <w:spacing w:after="0" w:line="240" w:lineRule="auto"/>
      </w:pPr>
      <w:r>
        <w:separator/>
      </w:r>
    </w:p>
  </w:footnote>
  <w:footnote w:type="continuationSeparator" w:id="0">
    <w:p w14:paraId="5C43366D" w14:textId="77777777" w:rsidR="00A8621E" w:rsidRDefault="00A8621E" w:rsidP="00075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D62A5" w14:textId="0A64CEBE" w:rsidR="000753AB" w:rsidRDefault="000753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512FC" w14:textId="585BF47D" w:rsidR="000753AB" w:rsidRDefault="000753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6C57C" w14:textId="16F6854E" w:rsidR="000753AB" w:rsidRDefault="000753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38C4D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6170D7"/>
    <w:multiLevelType w:val="multilevel"/>
    <w:tmpl w:val="9104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933FC"/>
    <w:multiLevelType w:val="multilevel"/>
    <w:tmpl w:val="040C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26F71"/>
    <w:multiLevelType w:val="hybridMultilevel"/>
    <w:tmpl w:val="785CC73C"/>
    <w:lvl w:ilvl="0" w:tplc="19C6349A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3104F"/>
    <w:multiLevelType w:val="hybridMultilevel"/>
    <w:tmpl w:val="D0FA8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17FC8"/>
    <w:multiLevelType w:val="hybridMultilevel"/>
    <w:tmpl w:val="8E642A66"/>
    <w:lvl w:ilvl="0" w:tplc="D9B817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DF6027"/>
    <w:multiLevelType w:val="multilevel"/>
    <w:tmpl w:val="12B8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7744D6"/>
    <w:multiLevelType w:val="hybridMultilevel"/>
    <w:tmpl w:val="F93058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D46BD8"/>
    <w:multiLevelType w:val="hybridMultilevel"/>
    <w:tmpl w:val="1988F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43EEC"/>
    <w:multiLevelType w:val="multilevel"/>
    <w:tmpl w:val="23E4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2F4A18"/>
    <w:multiLevelType w:val="hybridMultilevel"/>
    <w:tmpl w:val="6826D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3622B"/>
    <w:multiLevelType w:val="hybridMultilevel"/>
    <w:tmpl w:val="B1BAAB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095E6C"/>
    <w:multiLevelType w:val="hybridMultilevel"/>
    <w:tmpl w:val="3FFAD080"/>
    <w:lvl w:ilvl="0" w:tplc="23F6D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810B0"/>
    <w:multiLevelType w:val="hybridMultilevel"/>
    <w:tmpl w:val="89A4D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47517D"/>
    <w:multiLevelType w:val="multilevel"/>
    <w:tmpl w:val="D1C4C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A133E2"/>
    <w:multiLevelType w:val="hybridMultilevel"/>
    <w:tmpl w:val="5B5A22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AD7AC2"/>
    <w:multiLevelType w:val="multilevel"/>
    <w:tmpl w:val="5A3A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896426"/>
    <w:multiLevelType w:val="hybridMultilevel"/>
    <w:tmpl w:val="9F2E5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E719A0"/>
    <w:multiLevelType w:val="hybridMultilevel"/>
    <w:tmpl w:val="AB960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415843">
    <w:abstractNumId w:val="11"/>
  </w:num>
  <w:num w:numId="2" w16cid:durableId="1089961887">
    <w:abstractNumId w:val="12"/>
  </w:num>
  <w:num w:numId="3" w16cid:durableId="1813592708">
    <w:abstractNumId w:val="5"/>
  </w:num>
  <w:num w:numId="4" w16cid:durableId="2050912238">
    <w:abstractNumId w:val="15"/>
  </w:num>
  <w:num w:numId="5" w16cid:durableId="116611415">
    <w:abstractNumId w:val="13"/>
  </w:num>
  <w:num w:numId="6" w16cid:durableId="265968526">
    <w:abstractNumId w:val="16"/>
  </w:num>
  <w:num w:numId="7" w16cid:durableId="1577477085">
    <w:abstractNumId w:val="6"/>
  </w:num>
  <w:num w:numId="8" w16cid:durableId="1206212273">
    <w:abstractNumId w:val="14"/>
  </w:num>
  <w:num w:numId="9" w16cid:durableId="296033761">
    <w:abstractNumId w:val="18"/>
  </w:num>
  <w:num w:numId="10" w16cid:durableId="1469317522">
    <w:abstractNumId w:val="9"/>
  </w:num>
  <w:num w:numId="11" w16cid:durableId="1292707722">
    <w:abstractNumId w:val="4"/>
  </w:num>
  <w:num w:numId="12" w16cid:durableId="640960215">
    <w:abstractNumId w:val="1"/>
  </w:num>
  <w:num w:numId="13" w16cid:durableId="631063711">
    <w:abstractNumId w:val="2"/>
  </w:num>
  <w:num w:numId="14" w16cid:durableId="310602160">
    <w:abstractNumId w:val="0"/>
  </w:num>
  <w:num w:numId="15" w16cid:durableId="713192373">
    <w:abstractNumId w:val="7"/>
  </w:num>
  <w:num w:numId="16" w16cid:durableId="173038477">
    <w:abstractNumId w:val="17"/>
  </w:num>
  <w:num w:numId="17" w16cid:durableId="548686933">
    <w:abstractNumId w:val="3"/>
  </w:num>
  <w:num w:numId="18" w16cid:durableId="773987480">
    <w:abstractNumId w:val="10"/>
  </w:num>
  <w:num w:numId="19" w16cid:durableId="6302891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AB"/>
    <w:rsid w:val="00053A25"/>
    <w:rsid w:val="000753AB"/>
    <w:rsid w:val="000841BA"/>
    <w:rsid w:val="000E4F14"/>
    <w:rsid w:val="001070C4"/>
    <w:rsid w:val="00145CA0"/>
    <w:rsid w:val="001462E0"/>
    <w:rsid w:val="00170A79"/>
    <w:rsid w:val="00274505"/>
    <w:rsid w:val="0028589B"/>
    <w:rsid w:val="002A5929"/>
    <w:rsid w:val="002D1BDF"/>
    <w:rsid w:val="002E0C78"/>
    <w:rsid w:val="00305AC0"/>
    <w:rsid w:val="00323B86"/>
    <w:rsid w:val="00375018"/>
    <w:rsid w:val="003908A1"/>
    <w:rsid w:val="00404DF6"/>
    <w:rsid w:val="00465709"/>
    <w:rsid w:val="004756F6"/>
    <w:rsid w:val="0048539C"/>
    <w:rsid w:val="004B5BBC"/>
    <w:rsid w:val="0051710B"/>
    <w:rsid w:val="00627A5D"/>
    <w:rsid w:val="00676DCB"/>
    <w:rsid w:val="006C2AE0"/>
    <w:rsid w:val="006C3F5F"/>
    <w:rsid w:val="006C774A"/>
    <w:rsid w:val="006E7F63"/>
    <w:rsid w:val="00702A6F"/>
    <w:rsid w:val="0070592F"/>
    <w:rsid w:val="007D05C6"/>
    <w:rsid w:val="007D131B"/>
    <w:rsid w:val="00832AC5"/>
    <w:rsid w:val="00836386"/>
    <w:rsid w:val="00860A5C"/>
    <w:rsid w:val="0089703B"/>
    <w:rsid w:val="0092011D"/>
    <w:rsid w:val="009610D5"/>
    <w:rsid w:val="009942EB"/>
    <w:rsid w:val="00995F1E"/>
    <w:rsid w:val="00A13427"/>
    <w:rsid w:val="00A27504"/>
    <w:rsid w:val="00A46D25"/>
    <w:rsid w:val="00A55686"/>
    <w:rsid w:val="00A65569"/>
    <w:rsid w:val="00A8621E"/>
    <w:rsid w:val="00A87C13"/>
    <w:rsid w:val="00AF2ABA"/>
    <w:rsid w:val="00AF7458"/>
    <w:rsid w:val="00B27E81"/>
    <w:rsid w:val="00BA1572"/>
    <w:rsid w:val="00BA58C7"/>
    <w:rsid w:val="00BD3D9E"/>
    <w:rsid w:val="00C81F4C"/>
    <w:rsid w:val="00C86D07"/>
    <w:rsid w:val="00CA445F"/>
    <w:rsid w:val="00CA5116"/>
    <w:rsid w:val="00CD5E08"/>
    <w:rsid w:val="00DD3260"/>
    <w:rsid w:val="00DE1719"/>
    <w:rsid w:val="00E130FF"/>
    <w:rsid w:val="00E320B5"/>
    <w:rsid w:val="00E44F6D"/>
    <w:rsid w:val="00ED43E5"/>
    <w:rsid w:val="00EF7364"/>
    <w:rsid w:val="00FC1D1A"/>
    <w:rsid w:val="00FF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27EE2AC"/>
  <w15:docId w15:val="{CA03F3F3-C3D1-43B8-B065-CC628102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01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9703B"/>
    <w:pPr>
      <w:keepNext/>
      <w:tabs>
        <w:tab w:val="left" w:pos="-720"/>
      </w:tabs>
      <w:suppressAutoHyphens/>
      <w:spacing w:after="0" w:line="240" w:lineRule="atLeast"/>
      <w:ind w:right="144"/>
      <w:jc w:val="both"/>
      <w:outlineLvl w:val="2"/>
    </w:pPr>
    <w:rPr>
      <w:rFonts w:ascii="Arial" w:eastAsia="Times New Roman" w:hAnsi="Arial" w:cs="Arial"/>
      <w:b/>
      <w:bCs/>
      <w:spacing w:val="-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5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3AB"/>
  </w:style>
  <w:style w:type="paragraph" w:styleId="Footer">
    <w:name w:val="footer"/>
    <w:basedOn w:val="Normal"/>
    <w:link w:val="FooterChar"/>
    <w:uiPriority w:val="99"/>
    <w:unhideWhenUsed/>
    <w:rsid w:val="00075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3AB"/>
  </w:style>
  <w:style w:type="paragraph" w:styleId="BalloonText">
    <w:name w:val="Balloon Text"/>
    <w:basedOn w:val="Normal"/>
    <w:link w:val="BalloonTextChar"/>
    <w:uiPriority w:val="99"/>
    <w:semiHidden/>
    <w:unhideWhenUsed/>
    <w:rsid w:val="0007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3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53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703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89703B"/>
    <w:rPr>
      <w:rFonts w:ascii="Arial" w:eastAsia="Times New Roman" w:hAnsi="Arial" w:cs="Arial"/>
      <w:b/>
      <w:bCs/>
      <w:spacing w:val="-2"/>
      <w:szCs w:val="20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7059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0592F"/>
  </w:style>
  <w:style w:type="paragraph" w:styleId="NoSpacing">
    <w:name w:val="No Spacing"/>
    <w:uiPriority w:val="1"/>
    <w:qFormat/>
    <w:rsid w:val="00404DF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3638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01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Bullet">
    <w:name w:val="List Bullet"/>
    <w:basedOn w:val="Normal"/>
    <w:uiPriority w:val="99"/>
    <w:unhideWhenUsed/>
    <w:rsid w:val="000E4F14"/>
    <w:pPr>
      <w:numPr>
        <w:numId w:val="14"/>
      </w:numPr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1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L. Hurst</dc:creator>
  <cp:lastModifiedBy>Melissa Thompson</cp:lastModifiedBy>
  <cp:revision>3</cp:revision>
  <cp:lastPrinted>2024-10-15T15:44:00Z</cp:lastPrinted>
  <dcterms:created xsi:type="dcterms:W3CDTF">2025-05-21T13:00:00Z</dcterms:created>
  <dcterms:modified xsi:type="dcterms:W3CDTF">2025-05-21T13:01:00Z</dcterms:modified>
</cp:coreProperties>
</file>